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creating web and mobile applications, specializing in full-stack development. Proven skill in leveraging AI-assisted development to build robust applications from PRD through deployment using cutting-edge technology stacks.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Tailwind CSS, HTML5, CSS3, JavaScript, TypeScript,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Spring Boot, Express.js, Django, Flask, GraphQL,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Supabase, Firebase, MySQL, Redis, SQLite, Aurora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CircleCI, Terraform, Vercel, Railway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Providers: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DigitalOcean, Heroku, Google Cloud Platform, RunPod, Cloudflare, Linode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GPT-4, Claude, ChatGPT, Cursor, Hugging Face, OpenAI API, Pandas, TensorFlow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analyze PRDs, translating business objectives into scalable technical solutions, ensuring adherence to security, scalability, and maintainability throughout the deployment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productivity, generating high-quality code snippets and UI components, thus accelerating project timelines while maintaining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designs, resulting in improved user engagement and satisfaction during user testing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microservices architecture, optimizing application performance and facilitating seamless integration with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backend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refined AI-generated code, using debugging skills to optimize applications for performance and security, ensuring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of applications on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setting up CI/CD pipelines to automate workflows, increasing efficiency and reducing manual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contained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pair-programming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 to enhance team collaboration, provide mentorship, and encourage knowledge sharing among junior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changing requirements, demonstrating agility in deploying new features and handling bug fixes within tight time frames, contributing to continuous integration and delivery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fine-tune output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maximizing coding accuracy and minimizing instances of hallucinations during coding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optimizations through profiling and benchmark testing, focusing deeply on enhancing application load times and responsiveness for an improved end-user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architecture and database schemas comprehensively, creating visual representations and written documents that enhanced team understanding and project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web fundamentals, recognizing and addressing edge cases and missing requirements prior to development phases, leading to more robust solutions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technical meetings to assess project progress, aligning development tasks with company strategy while ensuring clarity in communication across different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effectively with both technical and non-technical stakeholders, conveying complex technical concepts in accessible terms to ensure alignment and shared understanding of project 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state-of-the-art coding and architectural practices, enhancing the potential for innovation within team tasks while driving project success through established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applications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integrating software that streamlines project workflows in planning, bidding, and construction management for dynamic industry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enhancing user experience, providing intuitive interfaces that facilitate smoother navigation in construction management platforms and project oversight applications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engineering teams to create digital solutions for paperless contracting, optimizing data entry processes and reducing operational inefficiencies using modern web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services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connecting frontend applications to backend systems effectively, delivering reliable data handling compliant with client specifications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development efforts in adopting Agile methodologies, championing iterative project strategies while ensuring the adaptive nature of project management processes throughout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designs, engaging users effectively with visually appealing layouts that promote feature discoverability across various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deployment strategies leveraging both containerization and virtualization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reliability of hosted solutions currently adopted in Civil IT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with cross-functional teams to assure clarity in business requirements translating them technically into appropriate software solutions tailored to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to ensure high standards in code quality and functionality across various applications, promoting responsibility for maintenance across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 through technical challenges, fostering skill development while instilling best practices in code quality, debugging, and project management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functionality and user manuals, ensuring end-users are well-informed about deploying the tools and effectively training clients on new system features in their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feedback on delivered software solutions, driving enhancements based on user-centric approaches to ensure satisfaction with system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