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comprehensive experience in developing innovative web and mobile applications using Python, SQL, and AI technologies. Proven expertise in transforming complex requirements into effective solutions by leveraging LLMs and deep technical knowledge in data engineering, client collaboration, and prompt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JSON, Java, JavaScript, HTML/CSS,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Pandas, NumPy, TensorFlow, Scikit-learn,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and Tools:</w:t>
      </w:r>
      <w:r w:rsidRPr="003813CA">
        <w:rPr>
          <w:rFonts w:ascii="Arial" w:eastAsia="Century Gothic" w:hAnsi="Arial" w:cs="Arial"/>
          <w:sz w:val="22"/>
          <w:szCs w:val="22"/>
        </w:rPr>
        <w:t xml:space="preserve"> ETL, Airflow, Spark, Kafka, PostgreSQL, MongoDB, Redis,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LLM Technologies:</w:t>
      </w:r>
      <w:r w:rsidRPr="003813CA">
        <w:rPr>
          <w:rFonts w:ascii="Arial" w:eastAsia="Century Gothic" w:hAnsi="Arial" w:cs="Arial"/>
          <w:sz w:val="22"/>
          <w:szCs w:val="22"/>
        </w:rPr>
        <w:t xml:space="preserve"> ChatGPT, Claude, Transformers, BERT, Prompt Engineering, Natural Language Processing (NLP), Machine Learning, Deep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Development Tools:</w:t>
      </w:r>
      <w:r w:rsidRPr="003813CA">
        <w:rPr>
          <w:rFonts w:ascii="Arial" w:eastAsia="Century Gothic" w:hAnsi="Arial" w:cs="Arial"/>
          <w:sz w:val="22"/>
          <w:szCs w:val="22"/>
        </w:rPr>
        <w:t xml:space="preserve"> Git, Jira, Confluence, Docker, Kubernetes, VS Code, Agile/Scrum,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AI-driven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integrating custom prompts into production-ready code frameworks while enhancing client satisfaction through effective communication and collaboration strategies within a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fine-tuned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through advanced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relevant business insights by adapting to client feedback and iterating rapidly on model parameters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pipelines utilizing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efficient data flow management, ensuring high-quality data access for clients and enhancing operational efficiency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diverse teams including Product, Sales, and Engineering, to define technical scopes and deliver tailored AI solutions that directly contributed to customer success and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robust coding practices in building scalable, maintainable solutions while conducting regular code reviews to ensure adherence to best practices and technical excellence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interactions with clients, gathering nuanced requirements and troubleshooting technical issues efficiently, establishing long-term relationships through transparent communication and expert guidance.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data models to extract insights from both structured and unstructured data sources, facilitating the seamless integration of AI solutions with existing enterprise systems and customer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 agile approach to software development, leveraging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project management and accelerate the delivery of high-impact AI products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growth mindset by proactively learning about emerging AI technologies, contributing to knowledge sharing sessions that promoted team development and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contributing technical insights that informed product roadmaps and aligned strategic goals with client needs, fostering a collaborative atmosphere of success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technical excellence within the team, encouraging adaptive problem-solving approaches and pioneering the implementation of innovative AI solutions that transformed client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documentation for AI solutions, including technical specifications, operational guidelines, and best practices, which improved client onboarding experiences and ensured successful utilization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client feedback to iterate and enhance AI solutions, resulting in improved customer satisfaction and retention while navigating the challenges of evolving project environments with agility and focus.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collection of reusable AI components and frameworks that standardized solution development, enabling the rapid deployment of future AI initiatives across client engagements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 teams on newly developed AI technologies, enhancing their understanding and effective utilization of tailor-made solutions through clear explanations and hands-on support.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focused on enhancing user engagement,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cutting-edge technologies, while integrating civil IT solutions for improved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enhance digital processes by applying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optimizing workflow in planning and construction management, significantly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 models ensuring efficient data retrieval and manipulation, fostering enhanced data visibility that facilitated better decision-making processes within civil project management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procedures for applications, ensuring reliability and performance standards were met while aligning with specific civil IT industry regulations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client workshops to determine software specifications through active discussions about civil IT needs, translating technical concepts into actionable insights for non-technical stakeholders to drive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operational workflows through the implementation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cross-disciplinary collaboration and adapting project scopes to meet evolving client demands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existing systems, allowing for seamless data transfer and enhancing the functionality of existing applications through innovative digital solutions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documentation and user manuals for deployed software solutions, providing clients with clear instructions and enhancing the overall user experience with implemented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by migrating to more efficient platforms, reducing maintenance issues while enhancing the data management capabilities crucial for civil IT projects through strategic technology upgrades.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troubleshoot and resolve software issues, leveraging strong problem-solving skills to identify root causes and develop effective technical solutions without disrupting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technological advancements in civil IT, ensuring that solutions remain competitive and aligned with client goals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statistical analysis tools to gather, inspect, and interpret complex data sets, generating actionable insights that informed project adjustments and client recommendations in civil engineering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