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Software Engineer with over 11 years of experience in software development, focusing on AI-powered solutions, machine learning, and full cycle application development. Proficient in building, deploying, and optimizing AI systems. Strong background in collaborating seamlessly with cross-functional teams to create intelligent products that enhance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JIRA, Postman,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gRPC, Microservices,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AI-driven features for cloud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intelligence and performance in alignment with business requirements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that provided predictive analytics for client businesses, ensuring adaptability and efficiency within our product's evolving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production-ready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serve our AI models, facilitating seamless interaction between user interfaces and backend processing while maintaining top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in an agile environment to iteratively refine features based on stakeholder feedback, enhancing product usability and customer satisfaction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experimentation of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tools, including real-time data processing frameworks, thus continuous improvement of model performance and operational scalability was achieved.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utilized cutting-edge technologies, improving infrastructure workflows for civil engineering projects through digitization and automation while enhancing process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 inspection processes in civil IT projects, successfully transitioning from manual reviews to automated assessments, which significantly reduced human error and improved decision-making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and communication tools within civil IT applications that enhanced collaboration between teams on large scale construction management projects, thus facilitating better project tracking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gather requirements and ensure that developed software effectively solves client challenges in the construction management domain by applying AI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