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Engineer with over 11 years of software development experience, specializing in machine learning and backend engineering. Proficient in developing high-performance applications and integrating advanced AI technologies to enhance system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C++, Java, Rust, Scala,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Asyncio, Pydantic,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Vector databases, Elasticsearch, MySQL,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Kubernetes, AWS, GCP, Azure, OpenTelemetry,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Communication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WebRTC, SIP, Audio/Video Processing, LiveKit, RTSP, AV1 Codec, FFmpeg, SRT Protocol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multi-agent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communication and ensuring low latency in service delivery and interactions, significantly improving user experience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Qu's core service,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audio and video communications while maintaining high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enhancing deployment efficiency and operational reliability across different environments, supporting agile development and CI/CD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microservices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numerous third-party systems and services crucial for real-time health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observability, implementing structured logging and performance tracking that enabled proactive monitoring and troubleshooting of production-level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retrieval-augmented generation (RAG) techniques including query rewriting and caching strategies to optimize and improve the overall performance of AI model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optimization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techniques, enabling iterative improvement of AI model outputs and facilitating innovation in delivery methods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SLAs, latency budgets, and error handling protocols, ensuring strict adherence to operational standards and customer expectations for real-time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and condition assessments of service outputs through automated testing frameworks, reporting on system accuracy, functionality and user relevance via structured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proactive security audits and compliance checks, applying best practices for health data transmission and storage ensuring HIPAA compliance whilst utilizing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infrastructure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speech recognition and synthesis systems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improving accessibility and functionality of health applications, thus widening the user base of the solution deployed to medical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monitoring dashboards that visualize system performance metrics across numerous domains, utilizing technology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aggregation and insights into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agent patterns and evaluation-driven development strategies to enhance the responsiveness and capabilities of multi-agent LLM systems utilizing frameworks designed for rapid learning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keen eye on industry trends such as cognitive AI and machine learning optimizations ensuring deployment reflects cutting-edge practices, addressing emergent healthcare challenges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integration of real-time communication features essential for project management functionalities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intricate projects for construction management,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handling and facilitate optimal resource allocation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APIs in system integrations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solutions that streamlined communication processes and increased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 and 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project teams, contributing insights on best practices for digital workflows enhancing paperless contracting and documentation processes, aligning outcomes to stakeholders' specific needs and compliance mandates.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developed software solutions, ensuring quality and reliability in products delivered to stakeholders within the civil engineering domain,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delivery, ensuring operational flexibility and rapid scaling of web applications built for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 interactive user interface for a project inspection platform, aiming for improved user engagement and real-time feedback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functionalities through bug resolution and code optimization, demonstrating adaptability to changing technologies and enhancing overall system performance in line with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feedback mechanism for end-users focusing on application usability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user insights directly into software iterations for enhanced relevance.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capabilities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predict project timelines based on historical data patterns and trends, employing methodologies suited for predictive analytics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the software delivery time while maintaining stringent quality standards for applications developed in line with civil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developers, fostering knowledge in utilizing modern frameworks and tools, supporting the transition towards agile methodologies within the company to improve team dynamics and coding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