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AI Engineer with 11 years of software development experience specializing in web and mobile applications. Passionate about artificial intelligence and cloud-native technologies, skilled in leading innovative projects and enhancing system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JavaScript, TypeScript, Swift,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TensorFlow, PyTorch, Spring Boot,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Storage and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MongoDB, PostgreSQL, Redis, Elasticsearch, Apache Spark,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Terraform, Ansible,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CircleCI, Travis CI, Argo CD, JUnit,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AI/ML infrastructure at Blend360, contributing to the development of intelligent systems that improve operational efficiency and drive business automation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real-time processing of AI algorithms, ensuring robust and reliable deployment across cloud environments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innovate AI solutions, integrating models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scaling and management of distributed systems within client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with various AI models, focusing on performance and cost-effectiveness, which led to the adoption of advanced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prompt engineering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Fueled product development with agile methodologies, emphasizing rapid delivery and iterative improvements in AI technology through continuous integration and deployment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customized policies for AI-driven applications, enhancing governance frameworks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while fostering compliance with industry standards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programming best practices,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knowledge sharing and collaborative problem-solving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open-source projects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solutions, contributing to community-driven repositories and enhancing reputation as a thought leader in AI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models within existing B2B platforms, enabling clients to leverage the latest advancements in AI, significantly enhancing competitive advantage in their respective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up-and-coming technologies in AI and distributed computing, advocating for innovation in product strategy and technological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policy management pipelines by optimizing data flow architectures, contributing to improved performance metrics and system resilience during high-demand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innovations at industry conferences, enhancing company visibility and establishing connections with potential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contributions that influenced company strategies and fostered external partnerships with other technology firms, enhancing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development, focusing on efficiency and scalability across diverse computing environments to meet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experimentation and learning by organizing workshops on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ensuring the team stays updated with the latest industry trends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for AI-driven applications by implementing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software solutions at Infotech,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impactful applications for the civil IT sector, streamlining workflows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projects by integrating AI-powered features into applications, emphasizing the importance of data-driven decision-making in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project requirements and design appropriate technical solutions, ensuring customer needs were met within established timelines and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enabling efficient scaling and resource management amid varying project demands and client expectations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 paperless contracting solution,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submissions and improve efficiency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RESTful services, facilitating smooth data exchange between front-end and back-end systems crucial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processes, conducting rigorous testing of code through automated unit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tests to ensure reliability across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user engagement and improving accessibility of digital solutions for clients in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collaborative approach in Agile settings, actively participating in sprints, retrospectives, and daily stand-ups, which contributed to fostering teamwork and shared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optimization techniques surrounding database management practices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retrieval of critical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end-users on new software functionalities, facilitating smooth transitions and adoption of innovative solutions geared towards civil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foundational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participated in training opportunities to expand technical skills related to AI frameworks and applications, aligning personal development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