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full-stack web development, specializing in AI integration, machine learning, and cloud infrastructure. Demonstrated expertise in developing scalable applications using modern technologies and frameworks, including Python, JavaScript, and various AI tools. Proven ability to collaborate with cross-functional teams to identify user needs and implement effective solutions. Passionate about leveraging technology to innovate and enhance user experiences in the healthcare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Next.js, Node.js, Nest.js, Express.js, PyTorch, scikit-learn,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Azure, Docker, Kubernetes, Postgres,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Platforms:</w:t>
      </w:r>
      <w:r w:rsidRPr="003813CA">
        <w:rPr>
          <w:rFonts w:ascii="Arial" w:eastAsia="Century Gothic" w:hAnsi="Arial" w:cs="Arial"/>
          <w:sz w:val="22"/>
          <w:szCs w:val="22"/>
        </w:rPr>
        <w:t xml:space="preserve"> Salesforce, Airbyte, Dagster, DBT, Langfuse, OpenAI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Figma, JIRA, Trello, VS Code, Cursor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full-stack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innovative solutions for healthcare, ensuring high reliability and seamless user experience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identify pain points, translating user needs into tangible technical specifications, which resulted in the successful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machine learning initiatives, focusing on training and deploying robust models to enhance AI-driven features and improve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diverse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enabling intelligent search and retrieval systems that significantly optimized user information access and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web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responsive designs and dynamic content delivery while ensuring adherence to best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API-driven integrations with various third-party services, streamlining processes and fostering collaboration between teams within the development and design ecosystems.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interactive platforms with state management tools, significantly improving system architecture and enhancing maintainability during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pair programming sessions, promoting best practices in software engineering and collaboration skills across the team, fostering a cohesive working atmosphere.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managed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deployment tools, facilitating smooth software releases and ensuring minimal disruption in service during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technology discovery sessions, evaluating potential frameworks and tools for future projects, ensuring we remain ahead of industry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junior developers, sharing knowledge on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effectively, and helping to advance skills within the team towards generative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processes and frameworks, ensuring clarity in communication across technical and non-technical teams, thus enhancing project transparency and progress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post-deployment and refined applications based on user experiences, demonstrating adaptability to changing requirements in a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best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efficiency and supporting team-based project management with clear commit histories and project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accountability for technical debt management, proactively identifying areas for improvement in both legacy and newly developed systems, thereby increasing overall system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civil IT digital solutions at Infotech Inc, focusing on legislative compliance and technical feasibility pertaining to construction management and inspection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with full-stack capabilities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streamline their bidding processes and improve their construction project management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to translate project requirements into functional web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APIs for seamless data integration and user interaction within the system.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software development practices, including Agile methodology, significantly improving project turnaround times and enhancing team communication through daily standups and retrospective meetings.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architecting data management tools that interacted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data analysis capabilities for construction project tracking and reporting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sessions with stakeholders to identify pain points in traditional contracting processes, successfully proposing digital solutions to enhance efficiency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integration techniques for paperless contracting solutions, fostering collaboration between different departments, and boosting productivity across teams via effective software tooling.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front-end technologies to create user-friendly interfaces for clients, improving accessibility to crucial project information and adherence to deadlines within construction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custom extensions for specific industry applications, enhancing the overall functionality by integrating complex systems and tools for better data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of junior developers, fostering an environment of continuous learning and improvement while maintaining high code quality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applications, ensuring that applications remained robust under high-load conditions and provided a seamless user experience during peak usage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collaborative efforts by establishing strong partnerships with data scientists, engineers, and UI/UX designers, leading to the development of more innovative and effective digital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