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AI Engineer with over 11 years in software development, specializing in building robust AI/ML models and deploying scalable solutions. Proven track record in designing APIs, collaborating with cross-functional teams, and optimizing AI infrastructure for efficient performance in diverse business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JavaScript, C++,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Pandas, NumPy,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IBM Cloud,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Hadoop, Spark, Elasticsearch, Kafka,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Asana, Slack, Trello, ServiceNow, MS Office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multiple AI/ML models, integrating solutions with advanced algorithms for natural language processing and computer vision, enhancing operational efficiency across business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AI infrastructure on cloud platforms, ensuring seamless deployment of trained models as APIs, greatly improving scalability and performance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data preprocessing, cleaning, and analysis to ensure consistent high-quality datasets, which were vital for training accurate machine learning models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engineers to establish effective communication and implementation strategies that align AI solutions with business objectives, optimizing overall project outcomes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optimization techniques in AI systems, resulting in improved model accuracy and reduced latency, effectively meeting growing business demands for real-time processing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AI best practices, fostering a culture of continuous learning and knowledge-sharing that significantly enhanced the team’s technical competence and project delivery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presented AI solutions and performance metrics to stakeholders, articulating complex technical details in business terms to facilitate informed decision-making at the executive level.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operational processes, identifying gaps and implementing measurable improvements that enhanced project delivery efficiencies and customer satisfaction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on AI systems, translating business needs into technical solutions, ensuring alignment between technical capabilities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guide the integration of AI technologies into existing services, positioning the company as a market leader in innovative telecom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collaboration frameworks among cross-functional teams, ensuring streamlined communication throughout the project lifecycle and promoting transparency in AI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analysis of deployed AI systems, identifying areas for enhancement and implementing targeted adjustments to maintain high service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ITIL frameworks to optimize service delivery in aligning AI projects with business objectives, ensuring a disciplined approach to operational excellence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evaluation of new AI technologies and tools, making recommendations based on industry trends that informed the future direction of the company’s AI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adaptive mindset in fast-paced environments, consistently delivering high-quality results while managing multiple projects and adhering to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using various programming languages and technologies to support civil IT processes, enhancing project management capabilities in areas such as bidding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digital solutions for clients, streamlining project workflows through the use of cloud-based platforms, improving communication and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create and manage data systems for project inspections and paperless contracting, driving efficiencies and accuracy in compliance reporting and operational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interdisciplinary technology solutions, enhancing the planning and execution of infrastructure projects through effective digital transformation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requirement analysis and systems design, translating complex concepts into practical solutions that met client needs and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mentoring junior engineers, facilitating knowledge transfer on best practices in software development, and promoting a culture centered around innovation and quality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software applications, ensuring clarity and compliance with client specifications, which facilitated smoother handoffs and project transitions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to enhance data accessibility and analysis capabilities, supporting operational teams in making data-driven decisions during project execution and stakeholder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around project frameworks and tools, fostering a collaborative environment that encouraged input from various team members to refine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code repositories to maintain project integrity and ensure effective collaboration across cross-functional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deployment of data analytics tools, enabling the company to leverage insights from historical project data to inform future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implementation of ITIL processes within software development projects, focusing on continuous improvement and service efficiency in the delivery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