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Software engineer with 11 years of experience specializing in web and mobile applications, particularly in AI and fintech domains. Proven track record of solving complex problems, delivering solutions rapidly, and driving innovation in technological processes.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TypeScript, JavaScript, Python, SQL, HTML/CSS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Node.js, Vue.js, React, Express.js, FastAPI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and Storage:</w:t>
      </w:r>
      <w:r w:rsidRPr="003813CA">
        <w:rPr>
          <w:rFonts w:ascii="Arial" w:eastAsia="Century Gothic" w:hAnsi="Arial" w:cs="Arial"/>
          <w:sz w:val="22"/>
          <w:szCs w:val="22"/>
        </w:rPr>
        <w:t xml:space="preserve"> PostgreSQL, MongoDB, MySQL, Redis, Convex</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and Integrations:</w:t>
      </w:r>
      <w:r w:rsidRPr="003813CA">
        <w:rPr>
          <w:rFonts w:ascii="Arial" w:eastAsia="Century Gothic" w:hAnsi="Arial" w:cs="Arial"/>
          <w:sz w:val="22"/>
          <w:szCs w:val="22"/>
        </w:rPr>
        <w:t xml:space="preserve"> RESTful APIs, GraphQL, Stripe, Plaid, Shopify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and Machine Learning Tools:</w:t>
      </w:r>
      <w:r w:rsidRPr="003813CA">
        <w:rPr>
          <w:rFonts w:ascii="Arial" w:eastAsia="Century Gothic" w:hAnsi="Arial" w:cs="Arial"/>
          <w:sz w:val="22"/>
          <w:szCs w:val="22"/>
        </w:rPr>
        <w:t xml:space="preserve"> OpenAI, Gemini, Claude, Google Agent SDK, Vercel AI SDK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and CI/CD:</w:t>
      </w:r>
      <w:r w:rsidRPr="003813CA">
        <w:rPr>
          <w:rFonts w:ascii="Arial" w:eastAsia="Century Gothic" w:hAnsi="Arial" w:cs="Arial"/>
          <w:sz w:val="22"/>
          <w:szCs w:val="22"/>
        </w:rPr>
        <w:t xml:space="preserve"> Docker, Kubernetes, AWS, Azure, Jenkins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scalable backend logic using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integrated with various financial APIs like </w:t>
      </w:r>
      <w:r w:rsidRPr="003813CA">
        <w:rPr>
          <w:rStyle w:val="span"/>
          <w:rFonts w:ascii="Arial" w:eastAsia="Century Gothic" w:hAnsi="Arial" w:cs="Arial"/>
          <w:b/>
          <w:bCs/>
          <w:sz w:val="22"/>
          <w:szCs w:val="22"/>
        </w:rPr>
        <w:t xml:space="preserve">Stripe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QuickBooks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Xero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seamless data ingestion and real-time access for clients.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AI-based solutions for financial data categorization, improving client reporting accuracy using </w:t>
      </w:r>
      <w:r w:rsidRPr="003813CA">
        <w:rPr>
          <w:rStyle w:val="span"/>
          <w:rFonts w:ascii="Arial" w:eastAsia="Century Gothic" w:hAnsi="Arial" w:cs="Arial"/>
          <w:b/>
          <w:bCs/>
          <w:sz w:val="22"/>
          <w:szCs w:val="22"/>
        </w:rPr>
        <w:t xml:space="preserve">OpenAI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Google Agent SDK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intelligent task management and automated bookkeeping assistance.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responsibility for building a fully integrated real-time financial projections engine, utilizing live data streams to calculate cash burn and runway through advanced algorithms in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regular agile ceremonies while collaborating with cross-functional teams, enhancing project workflows and incorporating best practices in coding, documentation, and deployment standards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troubleshooting and refactoring of existing codebases to address performance bottlenecks while promoting code quality and maintainable practices across development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proactive monitoring systems for collections and payments, optimizing client cash flow processes through API integrations and automated reminders retreating system inefficiencies and delays.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detailed code reviews fostering a culture of knowledge sharing and continuous improvement, ensuring adherence to industry standards and personal growth within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user-facing features with a focus on UI/UX best practices, using </w:t>
      </w:r>
      <w:r w:rsidRPr="003813CA">
        <w:rPr>
          <w:rStyle w:val="span"/>
          <w:rFonts w:ascii="Arial" w:eastAsia="Century Gothic" w:hAnsi="Arial" w:cs="Arial"/>
          <w:b/>
          <w:bCs/>
          <w:sz w:val="22"/>
          <w:szCs w:val="22"/>
        </w:rPr>
        <w:t xml:space="preserve">Vue.js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client interactions with real-time financial data visualizations and actionable insights.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unit and integration tests using testing frameworks like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Mocha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code coverage and reliability in deployments across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cloud computing services to deploy scalable applications, focusing on serverless architecture that improves cost-effectiveness and underlining performance for user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monthly hackathons aimed at innovation leading to brainstorming sessions that resulted in the deployment of multiple AI-based features that streamlined operations.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end-to-end testing on integrations with third-party financial tools, ensuring system reliability and exceptional user experiences through meticulous testing procedures and error tracking.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stakeholders during the product development lifecycle, articulating findings and gathering insights to align project goals with client expectations and market trends.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DevOps principles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to streamline deployment processes and environment consistency across development, staging, and production releasing pipelines.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for junior engineers on emerging technologies and best coding practices, cultivating a supportive learning environment that promotes shared knowledge and skills evolution.</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full-stack web applications focusing on civil IT solutions, utilizing the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ecosystem and associated libraries to facilitate planning, bidding, and construction management workflows for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all stages of software development lifecycle, from requirements gathering to deployment, utilizing agile methodologies to ensure timely delivery of projects in a fast-paced environment.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various </w:t>
      </w:r>
      <w:r w:rsidRPr="003813CA">
        <w:rPr>
          <w:rStyle w:val="span"/>
          <w:rFonts w:ascii="Arial" w:eastAsia="Century Gothic" w:hAnsi="Arial" w:cs="Arial"/>
          <w:b/>
          <w:bCs/>
          <w:sz w:val="22"/>
          <w:szCs w:val="22"/>
        </w:rPr>
        <w:t xml:space="preserve">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enable functionalities such as paperless contracting and inspection management, providing clients with seamless interaction with digital platforms and improving operational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Crafted responsive user interfaces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cross-browser compatibility and accessibility, while enhancing user journey through optimized UX design features.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database systems using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data retrieval efficiency and providing structured solutions to complex data storage needs with high reliability.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continuous improvement of internal processes, utilizing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such as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GitLab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automated testing and deployment, improving overall workflow efficiency and reducing downtimes.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software solutions that bridge traditional civil engineering practices with modern digital platforms, ensuring scalability and future integration capabilities into existing infrastructures.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team-led initiatives improving data analytics capabilities by building dashboards employing </w:t>
      </w:r>
      <w:r w:rsidRPr="003813CA">
        <w:rPr>
          <w:rStyle w:val="span"/>
          <w:rFonts w:ascii="Arial" w:eastAsia="Century Gothic" w:hAnsi="Arial" w:cs="Arial"/>
          <w:b/>
          <w:bCs/>
          <w:sz w:val="22"/>
          <w:szCs w:val="22"/>
        </w:rPr>
        <w:t xml:space="preserve">D3.js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visibility of key metrics and analytics for managerial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maintaining code quality through regular debugging sessions and code reviews, ensuring compliance with best practices and fostering a culture of constructive feedback and peer learning.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cross-disciplinary teams including project managers and UX designers ensuring aligned product visions and stakeholder satisfaction through effective communication and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project management tools such as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Trello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project timelines and tasks, enhancing team collaboration and enhancing visibility across development efforts efficiently.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client-facing support post-deployment through troubleshooting and enhancement of existing civil IT applications, ensuring smooth transitions and customer satisfaction with technical solutions.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