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AI Engineer with 11 years of experience in software development, focusing on web and mobile applications. Proficient in designing scalable AI solutions, developing LLMs, and integrating various technologies to enhance intelligent systems and automation workflows.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C#, JavaScript, Java,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AI/ML Frameworks:</w:t>
      </w:r>
      <w:r w:rsidRPr="003813CA">
        <w:rPr>
          <w:rFonts w:ascii="Arial" w:eastAsia="Century Gothic" w:hAnsi="Arial" w:cs="Arial"/>
          <w:sz w:val="22"/>
          <w:szCs w:val="22"/>
        </w:rPr>
        <w:t xml:space="preserve"> TensorFlow, PyTorch, OpenAI, Hugging Face, LangChain, Semantic Kernel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Azure, AWS, GCP, IBM Cloud, Heroku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MongoDB, PostgreSQL, MySQL, Redis, Apache Kafka,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Docker, Kubernetes, Git, Jenkins, CI/CD, Ansible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the CTO and AI consultant to design and deploy robust, scalable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architectures tailored to meet business requirements, ensuring system reliability and optimal performance throughout development phases.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diverse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and data pipelines,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integrations with APIs, databases, and various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SaaS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platforms, enhancing overall operational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hands-on development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LLM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-based applications, exploring innovative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LangChain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Semantic Kernel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fostering a collaborative environment for team learning and experimentation.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and established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standards, ensuring adherence to model governance, while contributing strategic insights during iterative review sessions with cross-functional teams and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systems for high availability and scalability, effectively deploying solutions in cloud environments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GCP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maintaining rigorous performance benchmarks and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comprehensive technical documentation and architecture diagrams, creating informative playbooks for deployment and scaling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that significantly improved onboarding and support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and mentorship activities, promoting a culture of innovation and excellence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engineering practices among junior developers and peers.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sought emerging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and tools, analyzing their potential to enhance existing products and systems, thus positioning the organization as a forward-thinking technology leader.</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Championing the adoption of new technologies, conducted workshops on effective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Hugging Face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driving skill enhancement within the team through hands-on examples and real-world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rigorous testing procedures and model assessments to ensure accuracy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outputs and reliability of services delivered to end-users, significantly reducing error rates in production.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processes, facilitating sprint planning and reviews, ensuring alignment with strategic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goals and fostering transparent communication across interdisciplinary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TensorFlow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PyTorch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prototype complex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integrating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deep learning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to push the boundaries of project feasibility and performance under real-world constraints.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Harnessed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analytics tools to derive actionable insights from large datasets, feeding back into model improvement initiatives and driving data-driven decision making across project scopes.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feedback mechanisms into existing workflows, utilizing performance data extracted from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user interactions to continuously refine and optimize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and solutions.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innovative solutions for civil IT projects, leveraging expertise in software engineering to enhance digital solutions for bidding, construction management, and paperless contracting.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integrating sophisticated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algorithms that facilitated seamless project workflows and improved stakeholder engagement throughout the project life 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applications that addressed real-world challenges faced in the planning and inspection processes, utilizing collaborative strategies to gather feedback from field personnel and end-users.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collaboration among teams to drive project objectives, ensuring effective communication of technical requirements and ensuring stakeholders' expectations were met by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front-end and back-end development, creating engaging and user-friendly applications that streamlined access to construction management tools and resources.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integrations with major cloud services to ensure project scalability and reliability, reducing latency and improving overall user experience across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analyses of project demands and requirements, aligning software solutions with business objectives to deliver unmatched quality and performance within project timelines.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user acceptance testing sessions with clients, ensuring deliverables met specified requirements and addressing any emerging issues critical to project success and client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fostering growth by sharing knowledge and offering guidance on best practices in software development and application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requirement gathering sessions with clients and stakeholders, translating civil IT needs into technical specifications that drove the development of effective digital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clear, precise technical documentation, assisting conversion of complex systems into understandable formats for all stakeholders involved in the development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continuous integration and continuous delivery to streamline deployment processes, improving turnaround times for project deliverables and enhancing overall workflow efficiency.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