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Engineer with 11 years of extensive experience in software development, specializing in designing and implementing intelligent workflows and solutions within cloud-based ecosystems. Proven track record in leveraging Microsoft AI technologies, along with top programming languages such as Python, C#, and TypeScript to deliver successful automation frameworks and orchestration. Committed to continuous improvement and innovation in AI-driven applications, collaborating effectively with cross-functional teams to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TypeScript, JavaScript, SQL, HTML, CSS, R,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AI, Azure OpenAI, Amazon Web Services (AWS), Google Cloud Platform (GCP), IBM Cloud,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Workflow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Automate, Copilot Studio, Azure Logic Apps, Zapier, Apache Airflow, Microsoft Power Platform, ProcessMaker, Nintex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OpenAI GPT, Scikit-learn, NLTK, SPSS,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Node.js, Django, Flask, Spring Boot, React, Angular,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intelligent AI-driven workflows that transformed marketing operations, reducing manual effort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increased efficiency and user engagement in customer relationship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architect and develop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reliability while enhancing functionality in real-time business processes using advanced telemetry and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 orchestration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Logic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communication across multiple platforms and significantly improving internal operational efficiencies and response times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Microsoft's Copilot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existing enterprise applications, streamlining decision-making processes and building systems to analyze large datasets effectively, leading to insight-driven 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iterative prototyping and testing of automation workflows, utilizing agile methodologies to adapt quickly to changing requirements, ensuring deliverables met the evolving demands of the digital transformation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designs and operational practices for workflow solutions, creating comprehensive guidelines that supported the scaling of engineering efforts and ensured best practices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services and APIs that facilitated smooth interactions between different components of enterprise software, enhancing user experience and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in marketing campaigns through experimentation and data analysis, significantly enhancing customer targeting accuracy and driving improved engagement metrics across digital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collaborated across teams to foster a culture of innovation, sharing knowledge about emerging technologies and best practices, contributing to continuous improvement in engineering processes and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executives to identify AI opportunities, contributing technical insights and potential architectural treatments for enhancing organizational capabilities with intelligent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progress, discuss challenges, and share updates, enhancing team collaboration and visibility in project timelines and deliverables, while adhering to set priorities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deployments of AI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infrastructure components were well-architected and compliant with security standards, thus maintaining organizational integrity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metrics and diagnostics utilizing cloud telemetry tools to ensure optimal operation of cloud-based AI applications, implementing improvements based on findings to enhance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internal stakeholders regarding AI integration, ensuring team members understood the capabilities and operational efficiency benefits of the solutions implemented.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for new AI technologies and tools, advocating for innovative solutions that align with emerging trends relevant to the industry and corporate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customized applications for managing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communication and documentation processes in the context of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workflow automation systems within civil IT domains, developing scheduling tools and resource management applications that enhanced operational efficiency and accountability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integrated solutions for construction management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seamless data handling and reporting for optimized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RESTful APIs that processed and transmitted construction project data securely,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responsiveness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to gather requirements and provide technical insights for building tailored civil IT solutions, ensuring development efforts aligned with client expectations and industry standards for construction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enhance software quality for civil engineering applications, ensuring robust functionality and stability in critical workflows within digital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practices to streamline deployment pipelines for civil IT projects, enhancing collaboration and project visibility across teams while improving turnaround time for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created user manuals for applications focused on digital solutions for bidding and inspection processes in civil IT, ensuring comprehensive understanding by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refine software features based on user feedback, applying an agile development approach to enhance software adaptability according to stakeholder demands and evolving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analytical tools to evaluate project data trends, enabling data-driven decision-making processes that significantly improved project forecasting and resource allocation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metrics, thereby allowing stakeholders to access critical insights in real-time and facilitating better strategic planning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newly developed IT solutions for civil projects, ensuring continuous knowledge transfer and support as part of a commitment to team growth and proficiency.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