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Developer with 11 years of experience in software development, specializing in web and mobile applications. Proficient in creating advanced AI models and systems using Python, TensorFlow, PyTorch, and other cutting-edge technologies. Passionate about leveraging AI to innovate and streamline real-world applications, particularly in NLP and computer vision.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TensorFlow, PyTorch, OpenAI, Keras,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Tools:</w:t>
      </w:r>
      <w:r w:rsidRPr="003813CA">
        <w:rPr>
          <w:rFonts w:ascii="Arial" w:eastAsia="Century Gothic" w:hAnsi="Arial" w:cs="Arial"/>
          <w:sz w:val="22"/>
          <w:szCs w:val="22"/>
        </w:rPr>
        <w:t xml:space="preserve"> NumPy, Pandas, Matplotlib, Seaborn, SciPy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Deep Learning Techniques:</w:t>
      </w:r>
      <w:r w:rsidRPr="003813CA">
        <w:rPr>
          <w:rFonts w:ascii="Arial" w:eastAsia="Century Gothic" w:hAnsi="Arial" w:cs="Arial"/>
          <w:sz w:val="22"/>
          <w:szCs w:val="22"/>
        </w:rPr>
        <w:t xml:space="preserve"> CNNs, RNNs, Transformers, Reinforcement Learning, Generative Adversarial Networks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Notebooks,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enabling systems to interpret and process human language and visual data through innovative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deep learning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solve complex tasks like image recognition and language translation, ensuring efficient model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data scientists, to seamlessly integrate AI models into existing applications, enhancing user experience and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strategies for continuous improvement of AI models, leveraging the latest research advancements to optimize accuracy and scalability, thus pushing the boundaries of AI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junior developers on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programming techniques, fostering a culture of innovation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data preprocessing methods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quality and to enhance the overall performance of AI models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deployment strategies on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scalable AI solutions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experiments using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develop intelligent systems capable of adapting to changing datasets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brainstorming sessions to identify innovative solutions for complex challenges, promoting a creative problem-solving mindset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for real-time communication between AI models and applications, enhancing functionalities while ensuring data integrity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model performance post-deployment, utilizing data analysis tools to provide actionable insights for model enhancements and strategic decisions.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software solutions for digital planning and construction management, focusing on maintaining high standards for data accuracy and system reliability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architectures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integration with existing project management tools and enhancing overall project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techniques to automate data extraction processes in civil engineering applications, significantly reducing manual intervention and improving operational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adapt digital solutions for bidding and inspection processes, ensuring compliance with regulatory standards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software development, maintaining a clear and organized project history, which facilitated smoother team workflows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to gather feedback on software functionality, translating insights into actionable improvements and ensuring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analytics to evaluate project performance metrics within construction management software, providing crucial insights for strategic planning and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enhancing current systems with innovative solutions that align with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 APIs for seamless integration of various civil engineering tools, improving interoperability between applications for project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and mentoring new team members on software development best practices, fostering a collaborative and supportive work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