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Developer with 11 years of experience in software development, particularly in designing and building web and mobile applications. Proficient in Generative AI, NLP, and cloud technologies, with a proven ability to translate complex business requirements into innovative technical solutions. Adept at collaborating in agile environments to deliver high-quality AI solutions that enhance operational efficiency for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R, Scala,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Natural Language Processing, Machine Learning, Deep Learning,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Amazon Web Services, Google Cloud Platform,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Apache Kafka, ElasticSearch,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Spring Boot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prototypes, significantly enhancing operational capabilities by developing insightful analytic tools through collaboration with multi-disciplinary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and test robust backend components that effectively integrate data and model reasoning into pipelines tailored for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several AI applications to cloud platforms,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model monitoring and retraining pipelines, ensuring reliability and operational excellence in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scenario-based testing and validation efforts, ensuring all AI models adhere to required performance standards, producing reliable and explainable outcomes for client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implementation of end-to-end AI solutions, ensuring seamless integration of models, data sources, and existing business processes for well-structured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activities, contributing to sprint planning, backlog prioritization, and conducting collaborative client demonstrations to evaluate AI deliverables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methodologies while capturing lessons learned from AI engagements, developing reusable assets to foster efficiency across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advisory, staying current on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identifying tools, and techniques that elevate service quality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AI readiness assessments on client infrastructures, evaluating opportunities for integrating intelligent automation into existing workflows and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stakeholders to outline requirements, driving crucial changes in workflows and decision-making processes associated with AI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focused on innovative AI methodologies and frameworks, solidifying expertise within a rapidly evolving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developing and deploying AI solutions, promoting knowledge sharing and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post-launch feedback activities to ensure iterative enhancement of MVPs, aligning solutions with changing client needs and ensuring adaptability during production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company-sponsored events, focusing on community outreach and the application of AI technologies for social good as part of corporate responsibility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tailored for planning, bidding, and construction management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skills to enhance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on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automate and streamline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connectivity and data flow between multiple platforms and systems critical to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in-house tool for project tracking and progress evaluation,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analyze large sets of historical data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customer-facing consultations to determine technical specifications and business requirements, assuring that all software solutions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maintenance of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rapid data retrieval and transaction processing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 to deliver interactive functionalities tailored to client-specific needs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projects, while mentoring junior developers in adherence to best practices for software architecture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multiple applications in regulated environments, ensuring compliance with industry standards while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end-users, demonstrating the benefits of newly developed tools and education in AI utilization for better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identify key business challenges, resulting in tailored technology solutions that effectively address specific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documentation for developed applications, encompassing functionality, architecture, and usage guidelines for internal and external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