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specializing in web and mobile applications development. Proficient in Ruby and Python with strong problem-solving skills in AI and automation tooling.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Ruby, Python, JavaScript, TypeScript, Java, C#, Go, Swift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Django, Flask, Node.js, Express.js, Angular, TensorFlow, PyTorch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 APIs, GraphQL, PostgreSQL, MySQL, MongoDB, SQLite, Redis,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Azure, Docker, Kubernetes, CI/CD, Terraform,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Automation: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Prompt Engineering, Large Language Models, ChatGPT, Claude, OpenAI API, Automation Tools, RPA, Data Analysis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multi-disciplinary teams to design and develop internal automation tools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capabilities that effectively transformed repetitive tasks into efficient workflows in a remote setup.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maintained systems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AI-powered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existing infrastructures, enhancing team productivity and operational effectiveness by streamlining complex processes using modern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Exhibited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strong problem-solving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capabilities by identifying automation opportunities across departments and building tools that improved cross-functional collaboration and reduced manual input errors significantly over months.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refined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prompts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large language models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the AI applications were tailored to the specific needs and workflows of various teams to maximize utility and ease of use.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deploy automation solutions, incorporating best practices for security and scalability in remote environments for a seamless experience across geographies.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and shared knowledge across teams to promote transparency and collaboration, ensuring that all team members were well-informed about existing tools and were trained in using new systems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code reviews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engineering practices, fostering a culture of continuous improvement while adhering to coding standards and enhancing the overall quality of the deliverables produced.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frequent sessions to gather feedback on automation tools from stakeholders, leading to iterative improvements and developments aligned with business needs and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 pipelines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automation tool deployment, facilitating automated testing and integration of various systems that improved delivery speed and reduced downtime during updates.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management to identify customer pain points and proposed innovative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aimed at enhancing user satisfaction by providing intelligent, context-aware features in internal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Focused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self-directed learning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proactive engagement with emerging technologies related to AI, ensuring that personal skills addressed evolving demands in software development and automation domains.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custom analytics tools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visualization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to represent automation tool performance, thus providing insights that informed future development efforts and alignment with project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team workflows through the effective automation of repetitive tasks, fostering a culture of adaptability and innovation that drove positive change across operational outputs.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ongoing mentorship with junior developers, providing guidance on best practices and AI integration techniques while enhancing their understanding of software engineering fundamentals in practice.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user-friendly interfaces for automation tools that prioritized usability, ensuring stakeholders across the company could easily interact with and benefit from the AI-driven systems built.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digital solutions tailored for civil IT processes, focusing on construction management and inspection applications that improved operational efficiency and project tracking effectiveness.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various internal applications, enabling seamless integration and communications between systems during the platform modernization efforts at the company.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applications for bidding and paperless contracting processes, harnessing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to enhance reliability and responsiveness of the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data manipulation scripts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enabled efficient querying and handling of data across construction project databases, minimizing redundant work and maximizing insights.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engineers to identify inefficiencies in existing workflows, providing solutions that significantly reduced processing times and enhanced data accessibility.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mobile applications tailored for field workers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easy accessibility to real-time data and project updates while on-site at various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 databases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data storage and retrieval, optimizing application performance for heavy transactional environments common in construction management tasks.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stakeholder meetings to gather requirements and provide feedback on application design, ensuring alignment with user expectations and industry best practices during development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initiatives to upgrade existing systems by migrating to modern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better alignment with industry standards and modern accessibility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user training sessions for teams on newly implemented digital solutions, ensuring a smooth transition and high adoption rates of the technologies developed throughout assigned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version control effectively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collaborative development was streamlined and that consistent updates and revisions were accurately tracked across multiple project contributions.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capture feedback on solutions delivered, using findings to iterate on product features that directly impact user workflows and satisfaction in civil IT offerings.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