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software development, specializing in web and mobile applications. Proficient in C#, ASP.NET Core, and cloud-based solutions with a strong belief in best practices and architectural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Blazor, React, Angular, gRPC, Entity Framework, SignalR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Azure DevOps,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Oracle, PostgreSQL, Cosmos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 APIs, CQRS, DDD, SOLID Principles, Event-Driven, Patterns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architecture of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 applications, focusing on performance, maintainability, and adherence to architectural standards and best practices to ensure optimum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complex business requirements into technical specifications and execution roadmaps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frontend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architecture assessments, ensuring compliance with industry standards and organizational guidelines to maintain high code quality and performance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development efficiency and reduce time to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facilitate efficient communication between front-end applications and backend services, applying best practices in security and performance tuning.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software design principles, encouraging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practices to enhance team productivity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implementation of database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access patterns and fulfilling complex requirements with optimal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adopted emerging technologies, aligning them with business needs to drive innovation and maintain competitive advantage in the tech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introduction of observability tools and logging mechanisms to monitor application performance, identifying and mitigating production issues proactively through root-cause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and continuous improvement within the team, emphasizing documentation and sharing best practices which greatly improved the engineering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development of a complex,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that allowed for seamless integration with various frontend technologies, enhancing user experience and system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object-oriented programming and design patterns including SOLID and GRASP to produce robust and maintainable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ETL solutions and helped design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streamline data flow between various systems, achieving significant improvements in data quality and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App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 Apps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 flexible infrastructure to support project demands and future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performance tuning and database optimization which resulted in enhanced application responsiveness and reliability for end-users.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cross-functional teams to ensure project alignment with civil IT requirements and client needs regarding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SQL scripts, complex queries, and database optimization techniques to support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digital solutions for effective project bidding, planning, and management processes, enhancing data integrity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a paperless contracting solution,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enable seamless collaboration between clients and project managers within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to augment application functionality, ensuring compliance with industry standards and enhancing the user experience in digital contracting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while driving adoption of best practices in code quality and development processes, fostering an environment of continuous learning and professional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deliver responsive user interfaces that improved user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of legacy applications to modern architectures by refactoring code and implementing new features using newer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tools, thereby improving system reliability and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software testing and debugging,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reliability and delivering high-quality solutions that meet customer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setup of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 significantly and ensuring code quality through automated testing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assistance and guidance during project phases, ensuring stakeholders understood the technical aspects of tool configurations and its implications on project workflows and communications.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clients to maximize the use of our software solutions, providing them with valuable insights on digital project management tools and their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database team to implement ETL strategies, ensuring efficient data management processes that aligned with high standards required for civil IT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