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 focusing on web and mobile applications. Proven expertise in Full Stack development, leveraging modern technologies in e-commerce and B2B web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Blazor, Vue.js, Entity Framework, Cypress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MS SQL Server, PostgreSQL, MongoDB,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Docker, Kubernetes,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Jasmine, Mocha, Azure DevOps, GitLab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RESTful APIs, GraphQL, Microservices, RabbitMQ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high-quality software for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B2B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web shop at Blend360, effectively collaborating with stakeholders to translate complex requirements into technical specifications, ensuring alignment with business needs and user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development of new features in the B2B web shop, involving the entire process from ideation to deployment, while maintaining high standards of coding practices and architecture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development practices by participating in daily stand-ups and sprint planning, fostering a collaborative team environment that enabled continuous improvement in processes and product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code reviews and participated in pair programming to ensure code quality and adherence to best practices, while mentoring junior developers to enhance their technical skills and competencies.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end-to-end testing in our web applications, which significantly minimized bugs and improved user experience for our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integrated new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ERP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 connections to streamline onboarding for new business customers, enhancing system efficiency and user satisfaction by improving accessibility to essential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clean code principles and software architecture best practices, which contributed to the development of scalable, maintainable systems that support the dynamic business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design discussions around new feature implementation, leveraging insights from previous software development cycles to propose solutions that reduce technical debt and enhance system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to support front-end applications with real-time data processing, enabling seamless interactions between clients and the web shop infrastructure.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and define technical requirements, effectively translating client needs into actionable development tasks that drive project success and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Blazor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user interface development, resulting in a modern and responsive web shop experience that appeals to our B2B clientele.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creating dynamic user interfaces, incorporating best practices in component architecture and state management for improved maintainability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team culture by organizing knowledge-sharing sessions focusing on latest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e-commerce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enhancing team skill set and project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of software architecture and design decisions which improved team onboarding and reduced ramp-up time for new developers joining the project.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communicated project status updates to stakeholders, ensuring transparency and fostering trust through diligent reporting of progress and challenges. 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digital solutions for planning and construction management at Infotech, addressing the needs of various stakeholders in the civil IT sector with efficient software development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and enhancement of mobile applications that complemented web-based solutions for construction management, ensuring seamless integration and user experience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dynamic applications that supported bidding and contracting processes, improving overall project efficiency and response times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of web applications that facilitated paperless contracting, resulting in reduced processing times and enhanced collaboration among project participants.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gather requirements and translate them into technical specifications, ensuring that solutions were tailored to meet the specific needs of the civil IT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diverse data sources and APIs into existing platforms, enhancing the functionality and user engagement of digital solutions for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with project managers and stakeholders throughout the software development lifecycle to ensure timely delivery of features and functionalities within planned iterations.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wrote unit tests that improved code quality and reliability of applications, ensuring robustness of offerings in a competitive market.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acceptance testing to validate that the developed software solutions met requirements, facilitating client satisfaction through direct feedback during the development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sharing knowledge about best practices in software design and system architecture specific to civil IT, enhancing team capabilities and skill levels.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scalable solutions responding to the evolving needs of the industry, ensuring alignment with best practices in coding and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explored new technologies and methodologies to incorporate into project workflows, fostering innovation and improving productivity across the development team.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