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 development, specializing in building innovative user experiences. Proven expertise in leading teams, tackling complex systems engineering challenges, and implementing cutting-edge technologies. Seeking to leverage strong technical acumen in JavaScript, TypeScript, and React to drive product innovation and elevate user experiences at Geomagical Labs.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Redux, Next.js, Node.js, Express, Three.js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Jest, ESLint,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Docker, CI/CD, GitHub Actions,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APIs, GraphQL, Microservices, WebSockets, PWA, UX/UI principles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5-person global web development team at Blend360 to design and implement user-centric features for diverse applications, ensuring a seamless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3D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into the digital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complex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engagement by employing innovative UX strategies that align with modern design principles and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Instilled best practices within the team, focusing on coding standards and documentation processes, promoting stable and maintainable codebases across multiple projects while enhancing team collaboration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ensuring seamless integration and delivery of key application features with increased reliability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 and backend engineers, to define and refine project requirements, outlining clear roadmaps and timelines to achieve successful product outcomes and milestones.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cutting-edge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rendering, resulting in improved performance metrics and enhanced application load times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workshops and mentoring sessions on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helping junior engineers strengthen their technical capabilities and Kubernetes-based architecture understanding.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product management and user experience teams to create prototypes and user flows tailored to customer feedback and testing insights, improving the overall user satisfaction and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application performance through profiling and debugging tools, resulting in a marked improvement in load times and user interaction feedback across all supported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collaboration with IKEA stakeholders to design a cohesive brand experience, harmonizing user interface aesthetics with functional design elements to create a visually compelling application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within the team, ensuring scalable applications that can adapt to rapidly changing business needs and technology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ESLint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higher code quality and reducing the incidence of bugs and performance issues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codebases to modern frameworks, enhancing the agility of the product by reducing technical debt and aligning it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within the engineering team, regularly evaluating tool effectiveness and feedback loops to nurture innovation and creative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marketing teams to measure and analyze the impact of newly implemented features through A/B testing, securing actionable insights for further enhancements.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engineered full-stack applications with a focus on user experience at AWS,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solutions that improved application performance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with various front-end technologies while ensuring smooth data flow between services for real-time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to drive architectural decisions and best practices, leveraging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enhance system resiliency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and protocols to maintain product quality and reliability, reducing bugs and improving user satisfaction through thorough testing methodologies and debugging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management methodologies, leading sprint planning and daily stand-ups to align priorities and drive efficient team performance towards common product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data-driven strategies for cloud service optimization,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health and enhance operational performance for substantial user 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and product teams to establish user-centric application features based on customer feedback and UX research, committing to iterative design processes that enhance user satisfaction and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integration processes through automated deployment scripts and manual reviews, ensuring consistency across all production releases and facilitating productive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providing guidance on coding standards, architectural patterns, and debugging techniques while encouraging a culture of collaboration and continuous learning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investigations into the latest front-end technologies, evaluating tools and libraries that could enhance development capabilities, and driving the adoption of innovative practices across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 closely with HTTP and networking protocols to ensure optimal application performance and connectivity, aligning with industry standards for secure data transmission and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feedback sessions, translating user inputs into actionable developments that led to significant usability improvements in AWS-driven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