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engineering leader with 11 years of experience in designing and building web and mobile applications. Expertise in leading engineering teams, architecting scalable solutions, and collaborating with cross-functional executives to drive technology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Ruby,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Ruby on Rails,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Amazon RDS,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RSpec, CI/CD,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talented engineering team at Blend360, defining and executing technical strategies that aligned with the business goals driving innovation and efficiency across multiple projects and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high-performance, scalable web and mobile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and robust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executive team to manage budgets and timelines, fostering a culture of accountability and agility in a fast-paced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quality, security, and maintainability, significantly enhancing the overall performance and reliability of the software solutions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programs for junior engineers, emphasizing knowledge transfer and continuous improvement in coding standards and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system architecture, ensuring high availability, security, and performance of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Speared cross-functional collaboration efforts, working with product management and marketing teams to align technology solutions with customer needs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technological assessments to identify and implement new tools, frameworks, and practices that provided a competitive advantage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technical visions and roadmaps to all stakeholders, ensuring alignment and clarity on project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automating testing and integration to reduce time-to-market for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specifications and documentation to support integration with third-party services, increasing product value and enhancing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engineering community through mentoring and participation in knowledge-sharing initiatives, emphasizing a culture of openness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Piloted an agile transition for the engineering team, fostering a mindset of adaptability and responsiveness to change, significantly improving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regulatory requirements and industry standards for data security and privacy across all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scaling the engineering team through effective hiring, onboarding, and team-building practices that attracted top talent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diverse projects as a Software Engineer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back-end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architecture to create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features within high-availability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empower seamless communications between client and server-side applications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knowledge-sharing sessions, fostering a culture of continuous improvement and technical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cloud-native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application reliability and scalability to meet growing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targeted technological solutions, ensuring alignment with both client expectations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architecture for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enabling independent scalability and robust performance standards for different system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and deployment processes, enhancing overall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creating efficient database queries and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for enhanced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unit and integration tests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reducing the number of defects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mentoring junior developers, helping them to advance their skill sets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coding practices for modern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best practices and system setups, improving onboarding experiences and ensuring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incident response efforts, addressing rapid production issues and implementing solutions that minimized disruption and improved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