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web and mobile applications. Proven expertise in building responsive user interfaces and developing robust APIs using cloud microservices. Effective at leveraging technologies such as React, .NET Core, and AWS to enhance software performance and security. Strong leadership potential with a track record of mentoring junior developers and ensuring high-quality code through collaboration and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HTML5, CSS3, SQL,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.NET Core, Vue, Redux, Material UI, Entity Framework, MediatR,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Lambda, Elastic Beanstalk, CloudFormation, CDK, SAM, DynamoDB, 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GitHub, Kubernetes, CI/CD, Jenkins, Terraform, Argo CD,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Chai, Unit Testing, Integration Testing, Selenium,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consistency and performance across various devices and platforms while adhering to modern design principles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back-end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crafting RESTful APIs that enabled seamless interactions between front-end and back-end systems in a cloud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efficient database schemas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optimizing data storage solutions for improved retrieval times and security in application ecosystems.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code reviews, providing constructive feedback to peers and fostering an environment of continuous improvement and learning to elevate overall code quality and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microservices architectures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reliability while reducing downtime and operational costs across services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business needs into technical specifications, ensuring alignment of product features with customer expectations and company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ensuring faster and more reliable release cycles in development and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scripts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test coverage, significantly reducing regression issues and increasing confidence during deployment stages of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resource deployments and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CDK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development workflows and a more efficient use of cloud resources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agile methodologies within the team, facilitating meetings and collaborations that fostered innovation and quick problem-solving capabilities adapt to changing project requirements and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including system architecture diagrams and API references, to support knowledge sharing and onboarding of new team members in a remote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trained junior developers, guiding them through best practices in coding, testing, and deployment, while promoting a culture of learning and collaboration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technologies and industry trends, adapting and integrating new tools and practices into the workflow to enhance team productivity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documentation, ensuring thorough understanding and usability of services developed for front-end integration and testing purposes.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risk assessments and security audits on applications, implementing appropriate security measures, and regularly updating security protocols to safeguard applications against vulnerabilities and threats.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web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following best practices to create reliable and scalable solutions adapted to company standards and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teams to architect scalable cloud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operational efficiency of applications deployed on the cloud.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unit and integration tests using various testing frameworks to ensure software reliability and functionality, significantly reducing bugs and operational issues in live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 modeling tools to develop high-performing SQL queries, improving application speed and user interaction, which resulted in enhanced user satisfaction and engagement with the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cloud-based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adoption of serverless architecture principles within the organization to streamline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and collaboration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 structured workflow that improved code quality and team collaboration throughout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primary tech lead for a cross-functional team, providing architectural guidance and setting coding standards to ensure consistency and quality across all deliverables within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project managers to evaluate project timelines and deliverables, adapting implementation strategies to meet client expectations while adhering to regulatory compliance and quality assurance.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best practices for API documentation and tracking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transparent communication across developers and fostering better understanding of the features offered to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experience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enhancing the deployment process and ensuring consistency across different stages of application lifecycle from development 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reviews and retrospectives, contributing insights and recommendations based on team performance metrics and delivery outcomes, which led to actionable improvements in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efforts to identify and implement additional features based on client feedback and market trends, optimizing applications for better alignment with user needs and intentions.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