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over 11 years of experience in software development, focusing on creating scalable web applications and enhancing user experiences. Proven expertise in both frontend and backend technologies, adept at building robust APIs and data models.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TypeScript, HTML5, CSS3, Tailwind,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Postgres, MongoDB, Sequelize, GraphQL, RESTful APIs,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Backend Services:</w:t>
      </w:r>
      <w:r w:rsidRPr="00106EA3">
        <w:rPr>
          <w:rFonts w:ascii="Roboto Light" w:eastAsia="Roboto Light" w:hAnsi="Roboto Light" w:cs="Roboto Light"/>
          <w:sz w:val="20"/>
          <w:szCs w:val="20"/>
        </w:rPr>
        <w:t xml:space="preserve"> Docker, Kubernetes, AWS, CI/CD, Jenkins, Serverless, API Gateway, Lambda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Selenium, Postman, Enzyme,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Confluence, Agile, Scrum, Kanban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web applications, ensuring optimal performance and scalability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building responsive user interfaces and robust backend functionalities that aligned with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communication between frontend and backend systems, adhering to best practices in authentication and authorization processes within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translate user requirements into technical specifications, enhancing user engagement and satisfaction through well-structured application workflows and intuitive navigation.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modeling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Sequelize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queries for better performance, while actively monitoring and addressing scalability challenges during peak usage periods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standardized testing practices that promoted code quality, implementing automated test suites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software reliability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continuous integration and delivery efforts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automated deployment pipelines that significantly reduced time to market for new features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activities for junior developers, fostering a collaborative environment where knowledge sharing and technical skills enhancement were prioritized, ultimately improving team productivity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 to improve maintainability and efficiency by leveraging modern frameworks and libraries, introducing best practices in code organization and modular development to enhance overall project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sprint planning, and retrospectives that facilitated transparent communication among team members, steering the development process towards achieving collective goals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regularly, addressing bottlenecks and implementing caching strategies to enhance application response times by applying trending technologies in web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architectural guidelines to ensure alignment with organizational standards, enhancing cross-functional collaboration and minimizing onboarding time for new team members through clear communication of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gathering feedback from stakeholders to iteratively improve the product based on real-world usage scenarios and user insights, ensuring alignment with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for new functionalities, focusing on fostering adoption of the latest technologies integrated into the existing development practices and workflows for improved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applied emerging trends within the tech landscape to implement innovative solutions that kept the product competitive against industry benchmarks and user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applications that empowered users with functionalities for managing data and workflows,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ensure high availability and reliability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core logic and algorithms that fulfilled application requirements while ensuring compliance with deployment and operational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web interfaces were user-friendly, fast, and aligned with modern design principles that enhance overall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understand business requirements, translating them into technical solutions while emphasizing user-centered design principles throughout the development lifecycle for better end-user adoption.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 persistence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solutions to effectively support application features and provide robust querying capabilities to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designing robust authentication and authorization flows, applying industry standards such as OAuth2, ensuring data integrity and user confidentiality during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to defining scalable tech stacks that aligned with business objectives, allowing the team to maintain code quality while adapting to changing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of existing applications, identifying and mitigating inefficiencies to improve response times and user experiences, applying best practices to ensure system reliability for future growth plans.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development processes, actively participating in sprints and refining backlog items, enhancing project delivery while maintaining high standards of productivity and collaboration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to team members, leveraging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complex issues quickly and effectively, promoting a positive learning environment while resolving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and maintained comprehensive system documentation, ensuring compliance with company protocols for knowledge transfer and future reference in evolving projects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existing application features based on user feedback and agile retrospectives, ensuring continuous improvement and adaptation to user needs in a market-driven landscape across all subjects related to application functioning.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