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innovative Software Engineer with 11 years of experience in developing and implementing web and mobile applications. Proven expertise in building scalable applications using a diverse range of technologies, including Node.js, React, and cloud infrastructure on AWS. Strong ability to collaborate with cross-functional teams to deliver high-quality products that meet user needs and enhance operational efficiency in the dental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C#,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Express.js, Next.js,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Webpack, Babel,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Travis CI,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design and build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high-value features designed for integration with healthcare systems and patient management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robust database schemas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leveraged ORM frameworks, ensuring optimal performance and security for sensitive dental billing information in compliance with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while maintaining high availability and reliability in service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resilient REST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integrations with third-party dental insurance carriers, enhancing the functionality of existing products and improving the overall customer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serverless architecture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significant reductions in operational costs while improving scalability and maintainability of the application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daily stand-ups and sprint planning sessions, promoting a culture of collaboration and accountability while adapting quickly to changing project requirements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 junior developers on best practices in software engineering, including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use of design patterns, fostering a culture of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new features and technical specifications, ensuring clear communication of functionality to stakeholders and guiding product development through well-defined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user experience through analytical assessments and direct engagement with dental professionals, ensuring features serve the practical needs of users and support the operational workflow of dental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best practices into development workflows by adapting APIs to follow visibility and safety protocols, resulting in higher compliance rates with regulatory standards within the dental clinic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drive project completion, iterating product features based on leading-edge technologies and aligning development efforts with core business objectives to keep solutions competitive.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and user feedback to identify enhancement opportunities, effectively translating technical findings into strategic product improvements that are valuable to both users and organizations.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UI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focus on accessibility, promoting a consistent application design for users across various devices and platforms in the dental health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for the launch of innovative products that cater to the evolving needs of users, driving adoption in the market through dedicated user-centric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performance metrics are met, alerting the engineering team to issues proactively to maintain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features for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front-end applications and improving the overall architecture of the company's service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working closely with product management and design teams to create user-centric applications that adhere to best practices and coding standards across the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 for deploying scalable applications, enhancing performance with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CloudFront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informing future architectural solutions with critical performance metrics and analytics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to enhance system integrations and third-party service interactions, improving service delivery while ensuring data integrity and security in all data transactions with external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specifications and documentation to guide team members and maintain alignment with design goals throughout the development phases, contributing to knowledge transfer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applications by refactoring the existing codebase to improve performance and maintainability while preserving core functionality and user experience, instructing teams on the refined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pair programming sessions to foster team cohesion and improve code quality, promoting the sharing of knowledge and skills among engineers to evolve the team's capabilities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assure the quality and reliability of the applications, reducing bug incidence and enhancing deployment confidence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support teams to troubleshoot and resolve production issues, leading to faster resolutions by implementing effective monitoring solutions and creating incident management strategies to handle high-volume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features in applications, such as JWT authentication and data encryption, to protect sensitive information and maintain user trust in the product offerings from potential data breaches.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feedback sessions, gathering insights to continuously update product offerings with features that directly address user pain points and enhance their overall experience with the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align development objectives with stakeholder goals, ensuring implementation is closely coupled with evolving business requirements and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