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over 11 years of experience in software development, specializing in designing, implementing, and maintaining web and mobile applications. Adept at collaborating with cross-functional teams to build scalable and robust software solutions, leveraging expertise in TypeScript, React, Next.js, NestJS, and PostgreSQL. Proven ability to mentor junior engineers while improving code quality and optimizing system performance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Next.js, NestJS, Express.js,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Kubernetes, Docker, Terraform, Azure,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xml:space="preserve"> Microservices, GraphQL, RESTful APIs, Domain Driven Design,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high-performance distributed systems, emphasizing reliable and maintainable code while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scalable deployments and focusing on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coding standards, best practices, and optimal performance under heavy user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design, encouraging innovative problem-solving and collaboration while ensuring high-quality code through code reviews and pair programming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technical issues and implemented solutions that improved application performance by optimizing database interactions and leveraging caching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translating business requirements into technical specifications and leading sprint planning sessions 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that resulted in enhanced software development processes, including the establishment of coding guidelines, code review protocols, and effective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cloud-native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resource utilization and deployment efficiency while reducing downtime during updates and maintenance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outlining system architecture, API specifications, and user guides to facilitate knowledge sharing among teams and support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around the long-term technology roadmap, influencing decisions around adopting emerging technologies to enhance product offerings and address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industry trends, sharing insights with teams to spark discussions on implementing new tools or methodologies to increase productivity and coding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initiatives focused on improving product usability, driving enhancements that increased customer satisfaction and streamlined user experiences via user feedback and usability tests.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test coverage and integrating quality assurance processes into the development cycle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application performance and resolving issues before impacting customer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and collaborative team environment, encouraging diversity of thought and leveraging unique perspectives to drive creative solutions to complex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and partners to gather insights on integration opportunities, constructing tailored solutions that meet diverse user needs and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resilient applications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could scale effortlessly and handle various workloads securely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coding practices and rigorous testing protocols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and accountability across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engaging user experiences that aligned closely with business objectives while maintaining a robust back-end architecture for increased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code repositories and collaboration, enhancing code quality through organized workflows and facilitating cross-departmental communication on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efficient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indexing strategies for improved application performance and faster load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application deployment and efficient resource utilization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helping cultivate a learning environment that emphasized continuous improvement and software craftsmanship.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analysis and troubleshooting that led to quicker issue identification and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retrospectives, helping refine processes based on team feedback which encouraged a culture of open communication and collaboration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including authentication and authorization protocols to safeguard sensitive data and ensure compliance with industry regulations during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identification and resolution of performance bottlenecks, utilizing profiling tools and logs to enhance code efficiency and response times in high-load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translate enhancements and bug fixes into priority tasks within the agile development framework, aligning tasks to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