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Senior Software Engineer with over 11 years of experience in software development, specializing in web and mobile applications. Adept in C#, .NET, React, and Python development, with a strong focus on cloud platforms, particularly Azure. Proven record in leading engineering teams, mentoring peers, and advancing automated testing practices, CI/CD pipelines, and software reliability. Skilled in adopting modern engineering practices and tools to enhance software quality and deliver business value. Passionate about leveraging technology for innovative solutions in the Insurtech space.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Python, TypeScript, Java, Go, Ruby, C++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.NET, React, Redux, Node.js, Django, Flask, Spring,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Azure, AWS, Google Cloud, Firebase, Heroku, OpenShift, Kubernetes,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MSTest, Selenium, Jest, Mocha, Cypress, Postman, Jasmine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Jenkins, Azure DevOps, CircleCI, Travis CI, GitLab CI, Terraform, Ansible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Observability: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Prometheus, Grafana, Datadog, New Relic, Elastic Stack, Splunk, Sentry, Logstash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engineering teams to adopt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automated testing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ensuring consistent quality assurance practices that aligned with organizational standards and industry benchmarks while fostering a quality-driven culture across the software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Guided cross-functional teams to enhance collaboration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implementation, driving architectural decisions with an eye toward scalability, maintainability, and performance improvements, ultimately boosting project delivery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and coached junior engineers on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pipelines, fostering an environment of continuous integration and deployment which significantly improved release cycles and reduced time-to-market for software updates.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observability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strategies, leveraging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system reliability, proactively addressing issues before they could impact end users, thereby maintaining high service levels.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to integrate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into development processes, exploring their potential for automating data governance and enhancing software quality through intelligent insights and predictive analytics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the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the development environment, facilitating regular Scrum ceremonies and ensuring all team members were aligned on project goals, leading to improved stakeholder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leaders to refine technical strategy, influencing software architecture decisions while remaining pragmatic and resourceful under tight deadlines, focusing on delivering value-driven solutions for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emerging technologies to leverage advancements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computing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seamlessly transitioning legacy systems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ensuring compliance with industry standards and enhancing system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intricate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tests from the ground up, cultivating a culture of high-quality coding through automated testing which played a significant role in stabilizing application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for creating user-friendly APIs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principles, ensuring seamless integration with various front-end applications developed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experience, and system interoperability.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best practices around code quality through rigorous code reviews and the integration of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SonarQube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reducing technical debt throughout the development process and promoting shared ownership of code.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modernization opportunities in existing applications by gradually adopting 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architecture, effectively breaking down monolithic applications into smaller, manageable services to enhance modular development and maintainability.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various software development kits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SDKs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accelerate application development cycles, ultimately enhancing the firm’s response to client needs and maintaining a competitive edge in the market.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architectural reviews of software projects, ensuring alignment with business goals and optimizing designs to provide reliable, performant, and scalable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industry conferences to stay up-to-date with cutting-edge trends in software development practices and tools, consistently sharing insights and knowledge back to the team to stimulate innovation.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scalable web applications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experience with modern front-end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improving application responsiveness and user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automated testing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processes into daily development activities, utilizing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MSTest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quality across various releases and decrease bug occurrences in production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DevOps teams to implement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the software delivery process and improving deployment speed and efficiency for web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discussions around system architecture and infrastructure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especially focusing on cloud-native design patterns that increased application resilience and performance under varying traffic loads.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software systems, including API guidelines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Swagger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clearer communication between development and operations teams and enhancing team onboarding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debugging complex application issues, utilizing logging frameworks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observability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 Stack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real-time issue identification, which significantly bolstered system uptime and reliability for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principles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methodology by actively participating in sprint planning meetings, retrospectives, and daily stand-ups, fostering team cohesion and transparency among stakeholders throughout project lifecycles.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legacy systems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refactoring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efforts, gradually upgrading outdated codebases into modern frameworks while ensuring continued functionality and support for end-users during the transition phase.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and evaluated new technologies that align with business goals, facilitating the adoption of best practices in software engineering processes, particularly around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cloud-based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Emphasized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team-oriented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culture, encouraging proactive knowledge sharing and collaboration among peers, which helps build a unified team approach to tackling complex software challenges throughout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guidance in selecting the right tools for application development, advocating for the adoption of modern frameworks that streamline coding practices and enhance development efficiency across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high-quality solutions with strong attention to code quality, employing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lean development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ensuring that software delivered met both business and user needs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