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engineer with over 11 years of experience specializing in web and mobile applications. Proven expertise in leading front-end architecture, mentoring teams, and driving engineering standards. Proficient in JavaScript, TypeScript, React, and CI/CD practices, with a strong focus on delivering high-quality, user-centric products that meet complex business requirements.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Java, Kotlin, CSS,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Libraries:</w:t>
      </w:r>
      <w:r w:rsidRPr="00106EA3">
        <w:rPr>
          <w:rFonts w:ascii="Roboto Light" w:eastAsia="Roboto Light" w:hAnsi="Roboto Light" w:cs="Roboto Light"/>
          <w:sz w:val="20"/>
          <w:szCs w:val="20"/>
        </w:rPr>
        <w:t xml:space="preserve"> Webpack, Vite, Turborepo, Babel, ESLint,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Core Web Vitals, Real User Monitoring (RUM), Sentry, Prometheus, Grafana, New Relic, LogRocket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Git, Docker, Kubernetes, API Design, Test-Driven Development (TDD), Behavior-Driven Development (BDD)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Performance:</w:t>
      </w:r>
      <w:r w:rsidRPr="00106EA3">
        <w:rPr>
          <w:rFonts w:ascii="Roboto Light" w:eastAsia="Roboto Light" w:hAnsi="Roboto Light" w:cs="Roboto Light"/>
          <w:sz w:val="20"/>
          <w:szCs w:val="20"/>
        </w:rPr>
        <w:t xml:space="preserve"> WCAG, Lighthouse, A11Y Testing, Performance Optimization, Visual Regression Testing, Site Reliability Engineering, Progressive Web Applications (PWA)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evolution of the front-end ecosystem, implementing modern build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streamline the CI/CD pipeline for deployment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accessibility standards in user interfaces, designing components that align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support a diverse user base and ensure broad product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ownership of the lifecycle of front-end applications, from local development to production, implementing robust monitoring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experience metrics to drive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cross-functional team of engineers, fostering collaboration and skill development through code reviews and knowledge-sharing sessions,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code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convert complex business requirements into actionable development tasks, ensuring alignment between technical capabilities and strategic product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 User Monitoring (RUM)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gain insights into application performance and user experience, driving improvements based on data-driven decisions to enhance usability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established organization-wide coding standards and best practices for front-end development, emphasizing the importance of clean code and comprehensive testing strategies to maintain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component libraries and design systems, enhancing consistency across applications while supporting faster build and deployment cycles with an emphasis on design clarity and reusability.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initiatives that translated product visions into achievable development milestones, helping teams navigate multi-quarter project timelines efficiently and effectively to ensure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and retrospectives, contributing to continuous improvement practices within the team and advocating for technological advancements and innovative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assessments and feasibility studies for new tools and frameworks, continually evaluating emerging technologies to ensure a cutting-edge development environment that aligns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special projects focused on responsive design and mobile-first development, crafting interfaces that deliver seamless experiences across a range of devices to cater to diverse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production-level issues, leveraging expertise in operational practices to troubleshoot and optimize performance, driving stability and reliability in user-facing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recruitment and onboarding process for new engineering talent, assessing technical skills and cultural fit while presenting the team and project dynamics for an effective integration into the workforce.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transparency and continuous feedback within the team, promoting knowledge transfer and a growth mindset that encourages learning and adaptation in fast-paced development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high standards of user interface development for seamless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efficiencies while ensuring the scalability of large applications within AWS cloud architectures for enhanced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working closely with cross-functional teams to deliver technical solutions on schedule, reinforcing proactive communication and collaboration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code reviews and pair programming sessions that fostered knowledge sharing and improved code quality across several projects and ensured adherence to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efficient data retrieval and manipulation, aligning with best practices in API development to ensure consistency and reliability across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detailed analysis of frontend and backend metrics, introducing improvements in load times and user engagement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introduced automated testing frameworks, improving the reliability and coverage of code while reducing the time spent on manual tests and boosting release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the development processes and architectural designs, ensuring clear communication of project specifications and technical decisions that facilitated onboarding and team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stakeholders to gather requirements effectively, translating business needs into actionable technical tasks that bridged the gap between technical and business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external APIs for enhanced functionality and user engagement, ensuring seamless connections and interactions with third-party applications within the existing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new technologies and frameworks, providing teams with the tools and knowledge necessary to stay updated in a rapidly evolving technical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and adopted modern practices within the team, focusing on Agile methodologies and DevOps principles that promote collaboration, efficiency, and quality in software development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