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full-stack development, specializing in React, React Native, and Java Spring Boot. Proven ability to architect scalable systems in cloud environments like AWS and proficient in PostgreSQL and Kafka. Demonstrated expertise in mentoring engineers and driving high-performance software delivery for ticketing and e-commerce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JavaScript, TypeScript, Python,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React Native, Spring Boot,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Kafka, Snowflake, Tableau, Elasticsearch,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Payment Integrations:</w:t>
      </w:r>
      <w:r w:rsidRPr="00106EA3">
        <w:rPr>
          <w:rFonts w:ascii="Roboto Light" w:eastAsia="Roboto Light" w:hAnsi="Roboto Light" w:cs="Roboto Light"/>
          <w:sz w:val="20"/>
          <w:szCs w:val="20"/>
        </w:rPr>
        <w:t xml:space="preserve"> Stripe, PayPal, Braintree, Square, Adyen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ticketing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between web and mobile applications while optimizing for performance during peak event periods and transaction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and mid-level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an environment of continuous learning and skill advancement through pair programming and regular code review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developing high-availability architecture for backend services, implementing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deployment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payment processing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PayPal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efficient transaction handling for ticket purchases and integrations with third-party hardware.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define roadmaps, influence product strategies, and deliver user-centric solutions in the ticketing domain, enhancing engagement and customer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ensuring responsiveness to user demands during critical ticket sales events while minimizing latencies.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modernization of legacy systems by refactoring and optimizing code,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efficiency and simplify maintenance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monitoring and troubleshooting of service health to minimize downtime during high-traffic events.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REST APIs to support mobile app functionalities, ensuring secure and efficient data transactions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interoperability.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architectural discussions, providing insights that shaped the overall technical direction of the team and influenced designs across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ticketing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FinTech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to drive innovation in payment solutions and ticketing integrations, ensuring they align with overall business objectives and facilitate efficient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in designing and implementing new features that streamlined event management processes, leveraging technology to enhance user engagement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data warehousing solution for reporting and analytics, providing insights that drove strategic decisions in event marketing and customer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code quality and system reliability through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practices that improved team velocity and reduced bug counts.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culture within the engineering team, emphasizing the importance of teamwork and knowledge sharing through regular tech talks and collaborative brainstorming sessions.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distributed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throughput and low latency in all backend services during high-volume traffic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deploying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service independence and reliability, while enhancing overall system scalability and maintainability through orchestration.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system requirements and translate them into high-level design documents, contributing to effective sprint planning, user stories, and agile ceremonies.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experiences by collaborating with the frontend team to develop modular components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and responsive interactions that elevate customer satisfaction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optimization of existing infrastructure using containers and orchestration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workflows and application stability during peak use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using logging and monitoring tools, proactively identifying issues and implementing solutions that minimized user impact and improved overall service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fostering a culture of accountability and quality assurance among peers, ensuring adherence to best practices and company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project stakeholders to gather requirements and iterate on feedback, rapidly responding to changing needs and ensuring project milestones are achieved in a timely manner.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supporting various integrations for content delivery, payment processing, and event management systems, ensuring reliable data exchange and connectivity for ticketing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cloud technologies, guiding them through complex systems design challenges and fostering a spirit of continuous learning and improvement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adoption and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messaging to build highly responsive and decoupled systems that align with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SQL and NoSQL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efficient data storage solutions, allowing easy scalability and maintaining performance under high load conditions.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