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engineering professional with 11 years of experience focused on web and mobile applications, specializing in test automation, infrastructure development, and quality engineering. Proven ability to lead transformative testing strategies and foster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Go, Python,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Cypress, Playwright, Detox,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MongoDB, Redis, Elasticsearch,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Quality Assurance:</w:t>
      </w:r>
      <w:r w:rsidRPr="00106EA3">
        <w:rPr>
          <w:rFonts w:ascii="Roboto Light" w:eastAsia="Roboto Light" w:hAnsi="Roboto Light" w:cs="Roboto Light"/>
          <w:sz w:val="20"/>
          <w:szCs w:val="20"/>
        </w:rPr>
        <w:t xml:space="preserve"> Jira, GitLab CI, Travis CI, SonarQube,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Machine Learning, AI-driven testing, AutoML, Natural Language Processing, Test Generation 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company-wide transformation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collaborating closely with executive leadership to define a strategic vision that enhances organizational testing capabilities and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owned the architectural vision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establishing streamlined processes that integrate observability and meaningful test signals across all product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intelligent testing frameworks for server, web, mobile, and desktop applications, progressively reducing reliance on manual testing approaches by leveraging machine-driven generation and verification of tests.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AI/LLM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our testing strategies, enabling automated management of test reliability, coverage gap detection, and intelligent analysis of product performance through innovative AI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testing standards and quality metrics across all phases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quality practices are automated within CI/CD pipelines to support high-velocity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in implementing robust observability practices, designing unified dashboards and alerting systems that offered actionable insights into product reliability and accountability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systems and processes that empowered developers to easily create, run,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high-quality automated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shared responsibility for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and mentored engineers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shift-left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emphasizing the importance of testability and quality-first approaches in software design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continuous research into emerging testing methodologies and technologies, championing their adoption within the organization to maintain competitive testing environments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upskill engineering teams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end-to-end testing frameworks, ensuring alignment with industry standards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visibility and trust in quality signals through implementation of comprehensive observability strategies, creating actionable insights for stakeholders regarding testing outcomes and product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frameworks for API testing, performance testing, and security testing, effectively ensuring integral testing practices within the development lifecycle adhering to industry compliance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communication initiatives, collaborating with product managers and engineering leadership to ensure alignment of testing strategies with business objectives and product roadmaps.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the long-term vision for testing technology adoption, aligning with product team goals while driving forward innovation through technology advancements in quality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external stakeholders to gather requirements and feedback, shaping future testing infrastructure enhancements to meet the diverse needs of our user base and operational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develop and maintain CI/CD pipelines ensuring seamless integration of builds, automated tests, and deployment processes to enhance software delivery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a cloud-based testing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improving test coverage and reliability across various environments to support rapid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multiple internal tools, streamlining testing processes and enhancing productivity for engineering teams, while ensuring alignment with overarching quality goals and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end-to-end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overcoming complex testing challenges and ensuring comprehensive testing coverage across the full technology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initiatives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practices, elevating the overall skill set of the engineering team and fostering a culture of quality-oriented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testing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flexible and scalable approaches to testing that met the demands of varied applications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create test data management strategies that facilitated reliable and repeatable test scenarios across complex microservices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testing initiatives by adopting industry best practices,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performance bottlenecks, ensuring software quality meets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organization's testing capabilities, actively contributing to community-driven projects and fostering an open-source mindset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best practices that guided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testing methodologies within the CI/CD pipeline, enhancing overall product security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 collaborative environment that emphasized high-quality code delivery while supporting team members in aligning their work with established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integration practices that minimized integration issues and streamlined collaboration among teams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operational throughput.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