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infrastructure and platform improvements for web and mobile applications. Proven expertise in enhancing system performance, optimizing code, and fostering team collaboration. Passionate about leveraging technology to create impactful educational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Azure,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 React, Angular, Node.js,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CircleCI, Jenkins, Travis CI, Visual Studio Code,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Selenium, Postman, Prometheus, Grafana, New Relic,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platform infrastructure by optimizing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availability and reliability of critical systems on AWS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software engineers through pair programming and code reviews, enhancing team outputs through knowledge sharing and adopting best practices in software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innovative CI/CD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delivery, thus supporting agile teams and contributing to significant improvements in deployment frequency and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migrations and upgrades of platform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resilient architecture by implementing microservices and serverless frameworks, which aligned with performance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improving automated testing strategies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code quality and reducing regression errors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design discussions, providing insights driven by a deep understanding of architectural principles and modern software patterns, fostering a culture of continuous improvement and knowledge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processes and system configurations, which served as a crucial resource for team members during onboarding and ongoing support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helping them grow their technical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deployment practices, ultimately building stronger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toolchain efficiency by integrating modern monitoring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system performance and enabling proactive incident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reviews with a mindset focused on scalability, reliability, and maintainability, emphasizing standards that align with industry best practices in software engineering and cloud computing.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and retrospectives within the team to encourage psychological safety, open communication, and collaborative problem-solving, thus promoting a supportive engineering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community-building initiatives, both internally and externally, sharing knowledge through workshops and tech talks that aligned with ClassDojo’s mission to enhance educational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requirements and technological advancements, demonstrating flexibility and a proactive approach to adopting new tools and frameworks to meet business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 more modular codebase by re-architecting legacy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enabling faster iterations and better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debugging tools to troubleshoot complex infrastructure issues, ensuring all teams had the support and tools required to maintain a seamless development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robust cloud-native architectures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performance and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software engineering team, streamlining workflows and facilitating faster time to market for key platform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projects, collaborating closely with product managers and technical architects to align engineering efforts with business objectives and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build and deployment process by enforcing best practices in code management and adopting CI/CD pipelines, resulting in reduced lead times and improved deployment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established benchmarks using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significant performance optimizations across multiple services and applications in the AWS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continuous feedback loops within the development team, encouraging iterative improvements on coding standards, software quality, and platform resilience based on real user feedback and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community-driven events focusing on emerging cloud technologies and development practices, driving awareness and knowledge sharing within the engineering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discussions around infrastructure security practices, implementing protocols and tools to assess vulnerabilities and enhance platform safety, ensuring compliance with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accessibility and usability of the platform by actively incorporating user feedback and accessibility standards into the software development lifecycle, making it more inclusive for a diverse audience.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implemented monitoring and logging strategies across the platforms with the help of tools such as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visibility into system operations and facilitating timely incident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on best practices for data integration, ensuring seamless connectivity between the application and data systems, driving better insights and analytics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team collaboration practices through effective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and contributions across different engineering specialties.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