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Staff Software Engineer with over 11 years in software development, specializing in web and mobile applications. Proven expertise in leading frontend initiatives, developing modern applications using React, TypeScript, Next.js, and building reusable component libraries while cultivating team skills and enhancing architectural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Next.js, GraphQL, HTML/CSS, Redux, Storyblok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Kafka, AWS, Express, RESTful APIs, MongoDB, PostgreSQL,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Figma, Postman,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React Testing Library, Selenium,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TDD, CI/CD, DevOps,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complex web applications, ensuring high performance and deep integration with backend services and optimally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mentoring engineers while guiding them through architectural decisions and fostering an environment of continuous learning and improvement geared towards frontend technologies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component libraries to enhance design consistency and speed up the development process, significantly improving team productivity and performance across the project lifespan.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establishing best practices in designing high-quality code to maintain robust frontend architecture for user-centric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technical strategies with product goals, ensuring effective communication of project milestones and technical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data-fetching strategies that improved performance and reduced load times, enhancing overall user experience on various marketing and onboarding applications by approximately 50%.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technical debt reduction strategies by refactoring legacy codebases and introducing modern architectures, significantly improving maintainability of complex frontend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technologies and tools into the tech stack to keep the development process streamlined and leverage the latest industry standards for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around user experience enhancements and performance improvements, leveraging user feedback to adapt and improve the onboarding experience continually and iteratively.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and implementation of Agile methodologies, facilitating regular sprint planning and retrospectives that included team members from diverse backgrounds in delivery roles.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and manage server infrastructure effectively, ensuring all deployments were secured, monitored and optimized for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solution feasibility, ensuring technology deployment complemented agile environments in developing user journeys that furthered the company's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point of contact for technical escalations regarding the frontend system, resolving complex production issues promptly and ensuring high availability of applications and platforms after hours if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translate UX/UI designs into responsive and accessible web interfaces while ensuring SEO optimization for all customer-facing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user authentication and data submission processes, leveraging industry standards and protocols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across customer-sensitive information regulators.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production-quality web applications with a focus on performance, usability, and scalability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technologies in a high-paced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implement new features, continuously iterating on user experience, and applying feedback for ongoing enhancements to our company's core healthcare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reusable application components, improving feature implementation speed across various teams, while managing dependencies effectively through modular component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to ensure quality and reliability of new frontend features, contributing towards a significant reduction in post-deployment issues and production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troubleshoot and resolve production issues, ensuring applications met reliability standards and minimizing downtime during critical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define and refine APIs, ensuring smooth data interactions while advocating for best practices in service-oriented architectures, performance metrics, and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state management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effectively, preventing unnecessary rerenders while displaying complex dynamic content seamlessly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strategies during team meetings to facilitate understanding across disciplines while ensuring that business goals were consistently aligned with technical endeavors.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to explore solutions collaboratively while aiding knowledge transfer, building a more cohesive engineering team in a remote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around architecture for new application features while ensuring alignment with long-term business objectives and feature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to streamline potential deployment issues and maintain application stability during extensive development cycles, enhancing overall productivity across engineering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application performance, identifying opportunities for improvement and proposing corresponding architectural changes when necessary to maximize delivery speed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