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Java, RESTful services, and identity management solutions. Proven ability to design and develop enterprise-level applications with an emphasis on security,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Kotlin, Ruby,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JAX-RS, Node.js, Angular, React, Vue.js, Grails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Maven, Gradle, Jenkins, Git, Docker, Kubernetes,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REST APIs, GraphQL, WebSocket, JSON, XML, Thymeleaf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&amp; Security:</w:t>
      </w:r>
      <w:r w:rsidRPr="00106EA3">
        <w:rPr>
          <w:rFonts w:ascii="Roboto Light" w:eastAsia="Roboto Light" w:hAnsi="Roboto Light" w:cs="Roboto Light"/>
          <w:sz w:val="20"/>
          <w:szCs w:val="20"/>
        </w:rPr>
        <w:t xml:space="preserve"> OAuth 2.0, OpenID Connect, SAML, JWT, Cryptography, Certificate Management, Active Directory, Single Sign-On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identity management, driving seamless user experiences and enhancing security protocols across platforms through the utilization of modern architectural designs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among distributed teams located in North America and Europe to brainstorm, develop, and implement enhancements for the identity platform, fostering an agile development environment that adapts to changing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 analysis sessions with product managers and architects to ensure alignment between intricate business needs and technical solutions, effectively translating complex requirements into design specifications suitable for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to improve API usability and performance, enabling smooth data exchanges between client applications and server-side solutions while maintaining industry-standard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planning and managing development tasks with agility, effectively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tasks and track progress in alignment with evolving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and methodologies to enhance overall development workflows, thereby improving software reliability and reducing regression issues while ensuring code maintained high standards of quality and testing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cloud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applications in scalable environments and enabling support teams to effectively resolve customer issues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mentorship of junior developers, sharing knowledge regarding best coding practices, design patterns, and security measures, thus fostering a collaborative and continuous learning atmosphere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customer-facing support teams to resolve complex issues by analyzing logs, debugging application workflows, and performing environment reviews to ensure quick turnaround times on critical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within the identity management suite by keeping abreast of technology trends and emerging standards, integrating innovative solutions that enhance product competitiveness and positively impact client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efficiently and enabling team members to participate in the software development lifecycle seamlessly, thus enhancing teamwork and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standards through the creation of comprehensive technical documents that detail software architectures, design choices, and workflows, serving as a valuable resource for current and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key security features,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and role-based access controls, to safeguard sensitive user data and ensure compliance with industry regulations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 and facilitate timely delivery of application updates and enhancements, ensuring all deployments met stringent quality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system configurations to improve security postures and operational efficiency while adapting to rapidly changing industry standards and compliance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secure and scalable systems that manage complex business logic and user interactions effectively without compromising 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into various applications, allowing for robust storage solutions, compute power, and database management, enabling companies to enhance their infrastructure flexibility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in an agile setting, leading efforts to design software features that align with user requirements and market demand, thereby enhancing product relevance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and deployment processes, ensuring high-quality software releases while maintaining effective collaborative efforts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uphold best practices and coding standards, fostering an environment of continuous improvement and learning among team members while sharing constructive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reliable data services that support mobile applications, enhancing user engagement through faster and more reliable data access routes.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efficient data storage solutions, ensuring data integrity and performance alignment with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 to integrate new testing frameworks into existing codebases, allowing teams to automate key testing processes and reduce manual testing efforts while maximizing overall application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to communicate progress, gather feedback, and refine features based on real-world usage insights, enhancing application usability and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application deployment and management, allowing the team to maintain consistency across development and production environments while enabling greater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industry-standard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user authorization, ensuring the safe and efficient handling of sensitive user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documentation and user guides that assist in onboarding and training initiatives, consolidating practical knowledge and ensuring that all team members have access to vital project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