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dedicated to developing complex web and mobile applications. Proficient in TypeScript, Next.js, and cloud technologies, with a strong focus on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Selenium, Mocha,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Figma,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and efficient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optimized performance and smooth interface design in a team-first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stakeholders to implement user-friendly components that align with business goals, demonstrating strong abilities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 within fast-paced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functionality, ensuring seamless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while actively participating in performance tuning and monitoring for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robust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assure code quality and application stability, fostering a culture of meticulous code reviews and continuous feedback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including hooks and context API, to build interactive and maintainable components, significantly improving application responsiveness and user engagement metrics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data-fetching strategies and caching mechanisms for complex applications, leveraging understanding of internal APIs and performance principles to reduce load times and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best practices,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modern development tools, thereby improving overall team productivity through knowledge sharing and collaborative learning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feedback, ensuring adherence to coding standards and architectural designs in a way that positively reinforced team collaboration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application performance metrics and user behavior analytics, facilitating data-driven decisions for future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asynchronous communication to manage project timelines and deliverables effectively, enhancing team collaboration across different time zones while maintaining a strong culture of accountability and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insights from project experiences to optimize future workflows and improve project outcomes, while also supporting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an enjoyable user experience through adherence to best practices in front-end development and design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sharing innovative solutions and advocating for community engagement, which fostered broader learning opportunities and new methodologies within the company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documentation and onboarding processes, standardizing conventions to support scalable growth and facilitate easier integration for new team members within the rapidly changing project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collaboration with cross-functional teams to align technical efforts with strategic business goals, continuously enhancing operational workflows through innovative tech-driven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numerous complex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 to create customer-centric solutions that significantly enhanced business operations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cloud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seamless integration and deployment of applications with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for deployment processes, enhancing the release management workflow and minimizing downtime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 to improve existing codebases for both maintainability and performance, emphasizing the importance of clean code principles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managers and UX designers to deliver high-quality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mocks that streamlined the development process and ensured alignment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logging and monitoring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tracking and allowing rapid response to potential outages or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upskill team members on technical processes and new tools, fostering a collaborative environment that nurtured professional development and adaptive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specifications, demonstrating adeptness in bridging the gap between business needs and engineering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in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build and maintain complex data interactions, ensuring seamless communication and data flow across multiple systems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testing, significantly enhancing code quality and reliability by systematically addressing potential bugs and providing comprehensive coverage of application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cross-functional relationships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brainstorming sessions that led to innovative solutions and increased project success rates through collaborative thinking.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 reviews and planning meetings, providing feedback on product roadmaps that effectively informed product decisions while aligning with broader organizational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