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web and mobile applications with a strong focus on containerization, infrastructure as code, and cloud-native technologies. Proven expertise in designing and implementing resilient systems while mentoring teams and contributing to open-source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Containerd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CI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Makefiles, Bazel, Gradle, Maven,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secure image building and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in managing cloud resources across multi-regional deployments while promoting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solutions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demonstrating exceptional problem-solving abilities through efficient resource management and rapid application scaling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cross-functional projects to design and develop new features for the Chainguard Images product line, ensuring alignment with customer needs and continuously enhancing product capabilities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knowledge sharing and excellence, while streamlining the onboarding process by establishing a robust set of best practices and development standards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by improving automated testing processes, thereby increasing overall reliability and productivity for engineering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oversight and guidance during long-term planning sessions, effectively identifying critical technical barriers and engaging team members in collaborative solutions to ensure timely project execution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suite of tools aimed at improving efficiency within the image build system, ensuring that all code adhered to established quality benchmarks and security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cutting-edge technologies within the container ecosystem, proposing implementation strategies and roadmap modifications to adapt to swiftly evolving market conditions and technological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defining the architectural direction of multiple large-scale systems, emphasizing modular design principles and enhancing team productivity through improved code maintainability and reusability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community projects related to container security and orchestration, staying abreast of industry trends and leveraging community insights to enhance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reviews, fostering a culture of constructive feedback that enabled continuous improvement across the engineering team, ultimately driving a shared commitment to high-quality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regular training sessions for cross-functional teams, focusing on best practices for container security and effective use of container registries, enhancing team competencies in secure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training and knowledge exchange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container orchestration, empowering engineers to adopt best practices in a collaborative learning environment focused on technological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drive iterative product development cycles, ensuring rapid feedback loops for ongoing improvement while maintaining alignment between technical objectives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EC2, Lambda, and S3, showcasing extensive knowledge of cloud infrastructure and its effective utilization to support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design and development of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by automating repetitive tasks and streamlining workflows in agile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encapsulate applications and their dependencies, significantly improving system compatibility and reducing deployment challenges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resilient microservices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enforcing best practices in security and performance through thorough testing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enriching the company’s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integrating new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enhancing automation capabilities and reliability of deployments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and architecture discussions, where I shared insights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contributing to strategic planning for future technology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along with container orchestration technologies, promoting a strong foundation in cloud-native application development philosophies and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customer requirements to provide tailored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strong analytical and troubleshooting skills in delivering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within the organization, staying up-to-date with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sharing relevant knowledge with the engineering team to encourage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prioritize product improvements based on market demands, incorporating customer feedback to drive innovation and enhancements to the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 strategies from monolithic architectures to microservices, demonstrating adaptability and leadership in pioneering new methodologies among engineering teams amid significant changes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AWS resources efficiently, showcasing expertise in creating infrastructure templates that ensure consistent and repeatable deployment of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