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Proficient in designing and implementing scalable software solutions. Expertise in Python, Django, Flask, and cloud platforms. Skilled in API design and multi-turn AI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Django, Flask, FastAPI, React,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gRPC, WebSockets,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VS Code, Postman,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complex payment processing and transaction workflows in the fintech industry, ensuring high performance and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multiple services for seamless communication and deployment, significantly improving application reliability and maintainability in dynamic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machine learning models into production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and execute advanced algorithms effectively while improving overall user experience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ensuring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optimization, which fostered a collaborative team environment focused on continuous improvement and professional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actively contributing to sprint planning and retrospective meetings, enhancing team alignment on project objectives, and delivering high-quality features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science teams to build data pipelines and ensure the efficient provisioning of datasets for training and validation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streamlining project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monitoring dashboard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real-time insights into system performance, enabling proactive issue resolution and improved operational visibility.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documentation practices, leading workshops for junior developers on best methodologies while promoting teamwork and knowledge sharing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activities to identify new trends in fintech automation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applying findings directly to product development efforts to maintain competitiveness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validation, ensuring seamless integration with client applications while achieving compliance with industry standards and improving overall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provided guidance to new engineers, fostering their development through hands-on training sessions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software solutions by refactoring legacy code, improving application efficiency and facilitating the integration of new functionalities in line with evolving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priorities effectively, embracing adaptive project management techniques to navigate change and ensure successful delivery of key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leading to actionable insights for system enhancements and increased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gather requirements and translate them into technical specifications, ensuring clarity and alignment throughout the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which supported real-time data processing and client interactions, enhancing application responsiveness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various applications enabling secure data access and manipulation, while promoting reusability and maintainability across existing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deploy cloud solutions, significantly reducing infrastructure costs while enhancing system scalability and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developers to ensure seamless integration of user-facing elements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and enhancing the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resulting in streamlined development workflows and improved team productivity through effective branching strategies and code reviews.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mechanisms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response times and reduce load on databases, contributing to a more efficient backend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reliability and quality, leading to the identification and mitigation of issues prior to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systems architecture discussions, contributing to the establishment of best practices and technical standards for the development team to ensure deliverables met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models for relational databases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optimal query performance and data integrity, supporting the scalability needs of high-traffic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activities to resolve software defects effectively, maintaining a high level of service continuity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CI/CD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builds and deployments to streamline the release process, significantly reducing time-to-market for new features and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on new technological advancements and their application within the company, fostering an environment of continuous learning and innovation in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