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full-stack development for web and mobile applications, delivering innovative solutions and shaping engineering culture. Proven ability in shipping high-quality applications and collaborating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Kotlin, Python,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Express, Angular,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 MongoDB, Redis,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Cloud:</w:t>
      </w:r>
      <w:r w:rsidRPr="00106EA3">
        <w:rPr>
          <w:rFonts w:ascii="Roboto Light" w:eastAsia="Roboto Light" w:hAnsi="Roboto Light" w:cs="Roboto Light"/>
          <w:sz w:val="20"/>
          <w:szCs w:val="20"/>
        </w:rPr>
        <w:t xml:space="preserve"> AWS, Docker, Kubernetes,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and Integration:</w:t>
      </w:r>
      <w:r w:rsidRPr="00106EA3">
        <w:rPr>
          <w:rFonts w:ascii="Roboto Light" w:eastAsia="Roboto Light" w:hAnsi="Roboto Light" w:cs="Roboto Light"/>
          <w:sz w:val="20"/>
          <w:szCs w:val="20"/>
        </w:rPr>
        <w:t xml:space="preserve"> Fivetran, Airflow, dbt, Snowflake, Temporal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Jest, Mocha, Cypress, Selenium,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server-side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various external systems and enhancing overall system reliability and efficiency for healthcare partners.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user-friendly front-end applications that have significantly improved user engagement and satisfaction across multiple customer touchpoints.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observability and monitoring systems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detection and resolution of system issues to ensure high availability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define user experiences and translate business requirements into technical specifications, actively driving feature velocity and encouraging an iterative development approach.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decisions concerning platform infrastructure, ensuring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which improved scalability and security while paving the way for future growth and expansion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code quality by implementing continuous integration and delivery (CI/CD) processes,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workflows and increase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best practices for software development in line with industry trends, mentoring new team members on agile methodologies and guiding them through complex problem-solving sessions to foster a culture of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workshops with stakeholders to align product vision with engineering capabilities, effectively translating technical constraints and opportunities into actionable strategies and roadmaps for successful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architecture by introducing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that improved modularity and developer productivity while allowing teams to work autonomously on separate components without impacting the broader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adopted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Fivetran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Temporal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pipeline and orchestration improvements, enabling faster time-to-market for data-driven features and insights that drive customer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tuning and query optimization, allowing for the efficient handling of complex transactions and large data volumes within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frameworks to handle sensitive data in compliance with industry regulations, collaborating closely with security teams to review code and update practices in line with best standards of data protection.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hybrid team setups, demonstrating flexibility and effective communication by adjusting collaboration practices to meet the needs of distributed teams working across different time zones and cultural contexts.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gather user feedback, utilizing analytics tools to assess system usage patterns and enhance performance metrics accordingly while also delivering value to stakeholders through actionable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project ownership by taking the lead on critical deliverables, aligning team efforts with business objectives, and ensuring that all engineering solutions not only meet but exceed customer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robust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 smooth transition to cloud platforms and enhancing system scalability and resilience amid user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external third-party services seamlessly while ensuring adherence to industry standards for performance and security across web and mobile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customer experience by developing cross-platform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code reuse and accelerating the go-to-market strategy while maintaining high usability standards for varied user profiles.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deployment practices into more efficient and repeatable patterns that support scalability and rapid delivery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functionalities into applications using web sockets while ensuring application responsiveness and providing users with seamless updates on healthcare statuses, enhancing patient engagement and care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design sessions to explore new product initiatives, contributing insights and suggesting architectural refinements to ensure the robustness and reliability of proposed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detailed code reviews to enhance codebase quality, encouraging team members to adopt best practices and modern development techniques through constructive feedback and shared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application performance and user interaction metrics using analytics tools, quickly responding to performance dips and iterating on features to drive improved user satisfaction and business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to uplift the technical capabilities of junior developers, focusing on full-stack methodologies and industry best practices while fostering a collaborative work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launching new features, leveraging industry insights to align product development with user needs and trends while maintaining a flexible mindset to embrace change and new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innovative strategies for integrating complex financial systems within applications, enabling clients to enhance their operational workflows through tailored financial solutions tailored to healthcare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Invested in resourcefulness by rapidly adapting existing codebases to incorporate user feedback, ensuring that new features not only solved problems but also aligned with the business goals of maximizing user engagement.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