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engineering professional with 11 years of extensive experience in backend and full-stack development focusing on web and mobile applications. Proficient in architecting high-performance systems leveraging Python, FastAPI, and AWS technologies while collaborating with cross-functional teams to deliver robust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Flask, React,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CDK, Lambda, RDS, Docker,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CI/CD,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GraphQL, OpenAPI,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performance, reliability, and maintainability while integrating diverse technologies to develop APIs for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frontend teams, translating business requirements into technical specifications, which led to creating robust, high-quality solutions that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database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schema design and query optimization, ensuring fast access to essential data and improving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event-driven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asynchronous processing and service decoupling, resulting in reduced latency and improved system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uphold coding standards and share knowledge within the team, fostering a culture of continuous improvement and skill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processes, enhancing productivity and code quality through intelligent code suggestions and debugging assistance.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orchestrating deployments and managing application lifecycles to achieve consistency across development, testing,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reducing time-to-market for new features while increasing code reliability and deployment frequency.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revisions effectively, facilitating collaborative workflows and maintaining clean project histories that support agile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problem-solving initiatives to address technical debt, proposing architectural improvements that optimized existing systems and preserved architectural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team collaboration by actively participating in brainstorming sessions and adapting to feedback, which consistently enhanced project outcomes and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security best practices for web applications, implementing authentication and authorization mechanisms that protect sensitive data from unauthorized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testing strategies, including unit and integration tests, ensuring the reliability and stability of backend services through rigorous quality assurance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and health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proactive identification of issues and ensuring consistent application performance under varying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training and mentoring junior developers, sharing knowledge and fostering an environment of growth and learning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intricate backend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microservice architectures to deliver robust solutions that meet stringent industry standards for performance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high-availability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reliable data storage, focusing on optimizing data models and query processes to achieve efficient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with a strong emphasis on documentation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integration capabilities with clients and partner systems, facilitating smoother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teams to deploy web applications on AWS, utilizing infrastructure as code principles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debugging and performance tuning of applications through proficient use of monitoring tools, ensuring quick resolution of issues and optimal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continuous integration practices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CI/CD pipelines that improved deployment frequencies and mitigated risks associated with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deployment of serverless functions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DynamoDB, realizing functional and scalable architectures that enhanced overall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 relevant to backend development, fostering personal growth and community engagement while staying abreast of the latest technology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implement best practices in system architecture, enforcing compliance with rigorous standards for data protection and application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scrum processes, facilitating daily stand-ups and retrospectives to ensure project alignment and enhance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 suites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enforced code quality and caught issues early 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Assumed ownership of application monitoring and alerts setup,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application health and quicker incident responses.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