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DevOps, cloud infrastructure, and automation process improvements. Proven expertise in leading enterprise-scale AWS networking, Terraform automation, and optimizing CI/CD processes. Adept at mentoring cross-functional teams and streamlining development workflows to enhance productivity and reliability within DevOps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Fastly, Docker, Kubernetes, Terraform, AWS WAF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PHP, C#, Java,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GitLab CI, CircleCI, Jenkins, Travis CI, Bitbucket Pipelines, Spinnaker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Chef, Puppet, Ansible, SaltStack,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modernization initiatives at Blend360, enhancing automation capabilities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infrastructure management across diverse environments and ensure high availability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and reliable deployment of applications while integrating observability tools for proactive monitoring and health checks across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networking, emphasizing edge design patterns, infrastructure as code, and efficient resource provisioning using automation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observability strategy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system insights and proactive identification of performance bottlenecks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automation needs, driving efforts to eliminate manual processes in application deployments and infrastructure management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solutions for edge infrastructure improvements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rapid content delivery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intelligent automation techniques, exploring opportunities for integrating AI-assisted deployment solutions that improve workflow efficiency and reduce manual intervention in operational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documentation practices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creating clear, collaborative resources for engineers on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automation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for cloud optimization, leading proofs of concept for AI-enabled observability solutions that could enhance real-time performance analysis and anomaly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continuous improvement discussions that streamlined workflows and enhanced the team's adaptive capabilities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team culture enhancements, fostering collaborative practices and ensuring the team was aligned in shared ownership of the infrastructure and processes they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implemented continuous feedback loops in development cycles that reinforced iterative improvements and adaptive changes, enhancing overall team performance and delivery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self-service capabilities for developers by creating intuitive workflows that allowed seamless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and configurations, thereby increasing developer autonomy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robust security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focusing on compliance and risk management through the implementation of automated monitoring and alerting systems across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for engineering teams on infrastructure security,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innovative tools that assist in automating workflows, reinforcing skills across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design, build, and manage scalable infrastructure for high-availability applications during the tenure at AWS, focusing on implementing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diverse projects that required adaptation to rapidly changing technologies within the cloud domain, ensuring systems were built with resilience and fault tolerance in mind through smart scaling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facilitate more efficient development cycles, improving deployment frequency while maintaining service quality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application development teams to define requirements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that deployments aligned with corporate strategy and technical capabilities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 on infrastructure as code through systematic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reusable modules and efficient resource management practices that reduced provisioning times and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optimize performance and operational costs while establishing compliance with security standards through best practices in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observability within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with alerting systems, which provided real-time insights and enabled rapid response to incidents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for containerization of legacy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solutions and significantly improving application deployment times and resource utilization during development runs.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as a means of automating backend processes, driving down operational overhead and enabling event-driven architectures that improved application responsiveness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enhance security protocols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privacy controls and risk assessments of cloud environments to uphold data governance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that increased awareness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developers, strengthening cross-functional collaborations and the overall understanding of integrated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automating routine tasks and optimizing operations, significantly reducing manual inputs and avoiding human errors across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