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Staff Data Engineer with over 11 years of experience in software development, specializing in scalable data pipelines, cloud platforms like GCP and AWS, and real-time analytics. Proficient in dbt, Python, and driving projects from conception to delivery while ensuring technical excellence and business needs alignment.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Airflow, Apache Kafka, Pub/Sub,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Amazon Web Services (AWS), Microsoft Azure,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Quality Frameworks, Data Governance, Data Contracting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real-time data processing and analytics for diverse business applications, ensuring high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integrations between the data platform and multiple external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accessibility and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of ETL processes from batch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data availability for analytics and strategic insights in a dynamic business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transformations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integrity and accessibility of business-critical data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Engineering, Product, and Business Analysts to identify and resolve complex data-related challenges, ensuring alignment with business objectives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architectural guidance, fostering a culture of continuous improvement and knowledge sharing within the team to enhance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development workflows, enabling faster delivery of data infrastructure projects and enhancing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monitoring systems to oversee data quality and system performance, proactively addressing issues to minimize any disruptions in service or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assessments to balance technical excellence with business needs, providing tailored solutions that address both immediate and long-term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championed data governance and quality initiatives, ensuring metrics and standards met industry compliance and internal business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tests for pre-deployment models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workflow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system updates and ensuring smoother transitions across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innovative solutions to support machine learning product deployment through data insights, increasingly leveraging scalable models that enriched user experience and engagement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about upcoming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learning and adaptation that keeps the team ahead of industry trends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for potential integration into existing systems, maintaining forward-thinking perspectives that align current tooling with anticipated future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stakeholders to effectively communicate complex technical concepts, ensuring informed decision-making without requiring technical backgrounds.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 scale data systems,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workloads and creating architectures capable of handling massive data inflows while maintaining low latency and high throughput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requirements for analytics and reporting, resulting in the design and delivery of user-centered data solutions that supported decision-making across organization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data integrations with external APIs, enhancing product features and user engagement through enriched datasets and a streamlined operational workflow for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create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aggregations,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runtime and improve calculativeness of outgoing data feeds.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internal libraries for reusable code structures and established best practices to optimize the efficiency and consistency of data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frameworks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observability of data processes and allowing for proactive issue resolution and system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detailed analysis of existing data infrastructures, proposing enhancements by adopting cloud-native strategies that improved operational efficiencies and scaling capabilities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hybrid cloud strategies by migrating certain workloads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resilience and adaptability to resources while reducing operational costs on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workshops on effective data usage, significantly improving data literacy across various departments and enhancing stakeholder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data standards and governance policies were adhered to by running regular audits and engaging in cross-team reviews, reinforcing the organization’s commitment to quality and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partnerships with third-party data providers, negotiating terms for data sharing and establishing secure layers for data interaction between systems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data dictionary processes to unify data definitions across systems which contributed to clearer data interpretation and consistency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