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over 11 years of experience in software development, specializing in building large-scale data processing systems, data modeling, and scalable infrastructure solutions for financial technologies. Strong background in Python, JavaScript, and cloud technologies, committed to enhancing data accessibility and driving impactful decision-making for small businesses.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Scala,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Apache Airflow, dbt, Pandas,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Elastic Container Service, API Gateway, SQS, SNS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Databricks, Snowflake,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Grafana, Sentry, Flask, React, Tailwind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processing large datasets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ensuring data integrity and accessibility across the organization by following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analytics and real-time data processing, integrating with diverse data sources including transactional databases and third-party API systems, enhancing data visibility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engineering, to gather requirements and design data architectures that accurately address business needs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performance and reduce load times for data processing workflows, ensuring reliable and seamless data flow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monitor and troubleshoot data-driven applications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resolving issues to maintain optimal data quality and performance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its capabilities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business intelligence initiatives, significantly improving reporting speed and accuracy for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engineering team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increase efficiency and reduce errors during production releases of data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data lifecycle, implementing necessary protocols to adhere to industry standards and safeguard sensitive financial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informed of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technologies, I continually sought ways to innovate and optimize our existing processes for data handling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 sessions to uphold engineering excellence, mentoring and guiding junior engineers toward best practices in software design and development within the data engineering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data processing workflows, improving predictive capabilities and enabling data-driven decision-making that directly impacted the success of financial products offered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bottlenecks and implementing solutions that resulted in improved throughput and resource utilization for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datasets,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data ingestion and ensure real-time processing capabilities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storage structures to facilitate high-speed queries and comprehensive reporting for business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architects and product owners to define and refine data requirements for integrating various financial systems, enhancing overall data utility and maximizing business intelligence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automated testing and data integrity checks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data products were rigorously validated prior to deployment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to expose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consumption by other applications, promoting the effective sharing of financial data across different platforms while adhering to security protocols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tasks and foster collaboration among data teams, resulting in rapid development cycles for observing trends and insights on key financial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contributing to sprint planning and retrospective meetings, and ensuring the alignment of stakeholder goals with technical deliverables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legacy systems wire transfer data processes by transitioning to modern distributed data architectures, dramatically improving data flow and processing efficiency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