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backend engineering, specializing in web and mobile applications. Proven track record of building scalable systems with a focus on AI integration and technical leadership. Excels in fast-paced environments and thrives on collaborative problem-solving, architectural design, and mentoring future engineering talent.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Celery,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BigQuery, Airflow,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LLM: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Claude, TensorFlow, PyTorch,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redesign of backend systems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enhance system scalability and performance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cloud services and client-side applications, ensuring high availability and responsiveness under variable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system architecture, fostering a culture of knowledge-sharing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improving data accuracy and accessibility for analytics and reporting purposes,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scheduling.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data retrieval times and enhancing the user experience for application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translate business requirements into technical specifications, ensuring alignment with the overall product vision and execution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handle real-time data processing and analytics while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streamlined deployment processes and consistent environments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technical discussions, contributing to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improved the build and deployment cycles in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our platform, enhancing appraisal automation features and deriving actionable insights from data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promoting trends in the industry such as serverless architectures that result in efficient resource management and cost savings for the company's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new logging and monitoring framework utilizing AWS CloudWatch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improved observability across distributed systems and enabling proactive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advocating for agile development principles that enhance productivity and speed to market for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high-level strategic discussions with company leadership regarding future technology investments, focusing on reliability, scalability, and performance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and contributed to the engineering team's knowledge base by documenting technical designs, architectural decisions, and process improvements to serve as a reference for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AWS, engineered backend 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highly scalable applications that meet the demands of global users on the AWS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gateways that managed user authentication and authorization flows across multiple services, ensuring security and efficiency in data transactions between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it easier to manage and scale applications during peak demand periods without server management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deploy machine learning models in production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efficiency for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debugging and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the cloud, addressing critical issues in production that resulted in improved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contributed to sprint planning sessions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improved team communication and goal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easier replication of AWS infrastructure across different environments and improving deployment times through script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frameworks to validate application features, aiming for high quality and performance in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data workflows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for data warehousing solutions, ensuring data integrity and accessibility for business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best practices in code quality and software design patterns, focusing on clean, maintainable code that adheres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research and implementation of new tools for monitoring and logging,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observability across services for quicker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build out microservices architecture, allowing for flexibility and scalability while fostering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