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backend systems and highly available APIs. Proven track record in designing and implementing complex integrations with a focus on compliance and fraud prevention.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JavaScript, TypeScript, Ruby,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Kafka, RabbitMQ, Redis, MySQL,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WebSockets, OAuth 2.0, OpenID Connect, Swagger,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compliance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KYC workflows and improving customer onboarding experiences with robust data handling and regulatory requirements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microservices architecture that improved the reliability of fraud detection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integrations across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highly available backend 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while ensuring data consistency under heavy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alert management systems to streamline investigator workflows,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high-throughput message processing while minimizing false positives during fraud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documentation and user guides for compliance frameworks, ensuring alignment with regulatory standards while also facilitating audits through effective oversight of changes to platform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learning and knowledge sharing to enhance team capabilities in regulatory compliance and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translate security and compliance requirements into actionable technical solutions, ensuring complete understanding of regulatory implications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with external regulatory reporting systems, enhancing transaction monitoring and filing procedures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formats for compliance with local authorities.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new features aimed at enhancing detection accuracy, using state-of-the-art machine learning libraries integrated into backend systems for predictive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compliance system's performance, identifying bottlenecks and resolving them through improved algorithms, ensuring that platform objectives meet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enhancing the engineering culture by promoting high coding standards and advocating for agile practices, benefiting team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tools and processes to improve system auditability and reduce deployment friction, leading to increased throughput in feature rollouts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code quality, ensuring that all backend systems remain robust and easy to maintain amidst rapid development cycles and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platform security audits and risk assessments to identify and mitigate potential vulnerabilities, thereby reinforcing the integrity of the compliance system against evolving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deployment times and automating unit and integration testing for continuous delivery in compliance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for various cloud applications, providing backend support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resource utilization, and enhancing performance under varying loads across multiple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designing and implementing RESTful APIs, driving seamless integrations between client and server implementations while prioritizing security and performance optimizations for application data streams.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development process, working closely with product managers to adapt software features based on market feedback and evolving customer needs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backend services that supported innovative solutions within the tech stack, demonstrating versatility and proficiency in adapting to new technologies as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containerizing applications for cloud deployment, achieving improved scalability, isolation, and manageability of server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integrate payment processing solutions into applications, ensuring that industry standards for security (e.g., PCI-DSS) and reliability were met omnipresently across the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reliability by implementing robust logging and monitoring systems using products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analysis and metrics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the reliability of backend services while simultaneously reducing bug occurrences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reviews, advocating for best practices in clean code and visualized design patterns to facilitate maintainable and understandable code on the team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database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retrieval systems, optimizing SQL queries and data schemas for extensive reporting and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team retrospectives, helping to foster improved team dynamics and process efficiencies, aligning closely with agile methodologies and empowering team successes.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documentation throughout the development lifecycle, ensuring alignment with regulatory protocols while simplifying onboarding processes for new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