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diverse experience in developing web and mobile applications, specializing in secrets management systems and cryptography. Proven expertise in leading technical strategies, multi-tenant architecture, and collaborative cross-team initiatives, focusing on enhancing application security and ensuring high-performance integrations. Seeking to leverage deep knowledge in Go and Ruby on Rails to drive GitLab's secrets management capabilities forward.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Ruby, JavaScript, Python, Java,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Express.js, React, Django, Spring Boot, OpenBao,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HashiCorp Vault,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JWT, OIDC, mTLS, PKCS#11, Hardware Security Module, SSL/TLS, OpenSSL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Docker, CI/CD Pipelines, Open Source Contributions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development for a multi-tenant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security protocols that align with evolving industry standards and organizational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authentication and authorization mechanisms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comprehensive access controls that upheld security compliance while enhancing system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product enhancements, successfully integrating complex features that improved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technical reviews and mentorship sessions focused on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best practices while elevating engineering quality and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OpenBao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project, contributing features and documentation that facilitated seamless integration between proprietary and open-source systems and enabled superior performance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strategies for deployed secrets management solutions, leveraging industry best practices to ensure resilience and reliability in CI/CD pipeline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 and management, resulting in enhanced efficiency and deployment turnaround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storage and control of sensitive information, implementing encryption in transit and at rest to safeguard client data against potential breaches and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 with senior leadership, presenting findings and recommendations that influenced crucial decisions about architecture and technology stack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security awareness within the team by leading workshops that covered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secure coding practices, fostering adherence to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integrations dynamically, ensuring comprehensive knowledge transfer and accessibility of crucial project insights for the engineering team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industry trends to refine technical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shifts in technology and addressing emerging security challenges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metrics for success in engineering projects, facilitating a structured approach to assess and adjust the development processes based on performance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through agile methodologies, ensuring consistent communication and collaboration across teams while maintaining high-quality output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community-driven open-source initiatives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insights, and collaborating on enhancing the functionality and security standards of key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OpenBao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optimizations and implementing best practices for clean code and maintainable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secure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efficient operational workflows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teams to create and maintain CI/CD pipelines that improved deployment processes, facilitated collaboration, and ensured consistent delivery of 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discussions on adopting modern frameworks and tools, advocating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serverless architectures to enhance productivity and flexibility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software projects to protect against vulnerabilities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aligning with compliance standards and best practices in software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involvement in code reviews, providing constructive feedback to peers, ensuring code quality, and contributing to the overall growth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product features and improvements, translating user insights into actionable development plans that address real-world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by working closely with infrastructure teams to address scalability and availability challenges, ensuring optimal performance across high-demand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communicated architectural decisions and implementation strategies clearly to technical and non-technical stakeholders, facilitating better project comprehension and cross-departmental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advocating for community engagement and improvement of shared tools, while ensuring the maintenance of strong technical credibility within the software development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culture by participating in and leading team-building initiatives, enhancing overall workplace morale and communication among distributed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best practices in software development, security protocols, and the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continuity and promote robust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