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applications. Expertise in Python and FastAPI, skilled in building reliable APIs and microservices to enhance AI-driven educational technology solutions. Proven ability to collaborate cross-functionally and mentor peers for improved code quality and efficiency.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Java, TypeScript, 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FastAPI, Django, Flask, Vue.js, React, TensorFlow, scikit-learn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Neo4J, MongoDB, MySQL, SQLite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RESTful APIs, GraphQL, OpenAI API, Anthropic API, Bedrock API, WebSockets, gRPC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Apache Kafka, Pandas, NumPy, Airflow, Celery, Elasticsearch, Redis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high-performance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to process large educational datasets, significantly enhancing the efficiency of data pipelines and improving service responsiveness for educational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reliable and scalable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FastAPI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microservices that integrate seamlessly with machine learning models, ensuring real-time data analysis and response capabilities for educational platforms.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engineers to create an agent runtime framework that utilizes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technologies, enabling personalized learning experiences through educational applications and tools.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engineers on best practices for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 architecture, code maintainability, and performance optimization, fostering a culture of continuous improvement and high-quality software delivery.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thorough evaluations of emerging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and libraries, leading to the implementation of new tools that improved development workflows and team productivity across multiple projects.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and maintained dynamic web applications that leveraged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Neo4J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databases, optimizing query performance to facilitate smooth user interactions and enhance overall user experience in educational settings.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APIs adhering to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principles that connect various educational services, ensuring secure and efficient data exchange between systems while meeting industry standards for reliability.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continuous integration and continuous deployment (CI/CD) pipelines within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testing and deployment processes to accelerate delivery cycles and reduce time-to-market for new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initiatives to enhance collaboration tools for remote work, improving team communication and project tracking through prudent use of platforms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Trello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align cross-departmental goals effectively.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reviews and contributed to coding standards discussions, ensuring that developed systems are robust, maintainable, and scalable as per organizational best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educational stakeholders to gather requirements and iteratively develop software solutions that meet end-user needs, reinforcing a user-centered approach to software development practices.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performance analyses on existing systems, identifying bottlenecks and implementing fixes, thereby improving the responsiveness of applications and enhancing user satisfaction in the educational ecosystem.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comprehensive test suites and documentation for newly deployed features and services, ensuring the team adheres to best practices for code quality and maintainability during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and talks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integration strategies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 at internal conferences, sharing insights and fostering a culture of knowledge-sharing among engineering teams.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data processing frameworks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Kafka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manage real-time event streaming, contributing to improved operational efficiency and scalability of educational apps.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Delivered cloud-based solutions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optimizing resource utilization and reducing operational costs while delivering scalable applications that seamlessly handle educational workloads.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microservices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deployment, scalability, and management of containerized applications throughout the development lifecycle and production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relational and graph databases, fostering effective data management strategies that support varied application layers within an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educational technology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context, enhancing overall system interoperability.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Explored and 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LLM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AI APIs into existing applications, staying ahead of trends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service offerings in educational tech and support critical user features.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software development methodologies, collaboratively working with cross-functional teams to ensure features align with business goals while maintaining high velocity throughout project lifecycles.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workshops that emphasized efficient usage of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improvements in query optimization, which elevated data retrieval times and system performance for educational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TensorFlow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scikit-learn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prototyping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 that enhance user engagement within applications, supporting adaptive learning experiences rooted in user data analysis.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formation of user stories and acceptance criteria through direct engagement with educators, ensuring that the developed solutions effectively address users' challenges in educational environments.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a collaborative culture by actively engaging in code reviews, promoting knowledge sharing regarding best practices in microservice architecture and full-stack development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solutions.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a focus on emerging technologies by continuously learning and advocating for new trends in educational software, ensuring Playlab remains competitive in leveraging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education seriously.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improving user interfaces through prototyping with frameworks such as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Vue.js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leading to a more interactive and user-friendly learning experience for educators and students.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logging and monitoring strategies through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proactive identification and resolution of performance issues.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data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Airflow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streamlining the processing of educational content, and improving the reliability of information delivery to users.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community-driven projects focused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education, leveraging open-source contributions to bolster platform capabilities while enriching personal technical expertise and industry knowledge.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Pioneered initiatives to track and analyze user interactions within applications using modern tracking tools, driving feature enhancements through informed decision-making based on user behavior data.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