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Sr. Software Project Manager with 11 years of experience in software development, focusing on web and mobile applications. Proficient in applying Agile/PMI methodologies and managing cross-functional teams to deliver high-quality software solutions within project budgets and timelines.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PMI, Risk Management, Stakeholder Engagement, Project Planning, Budget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Asana, MS Project, AWS, Azure, GCP, Artificial Intelligence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SQL, Ruby, PHP,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Angular, Vue.js,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Continuous Integration, Continuous Deployment, Monitoring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life cycle from inception to completion, ensuring that all requirements were met while aligning project goals with organizational objectives and maintaining consistent communication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project plans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Project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detailing tasks, timelines, and resources needed to guide project execution and ensure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sprints and retrospectives, fostering a culture of continuous improvement while mentoring junior project managers on the importance of Scrum methodology and its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across various teams, aligning cross-functional efforts to optimize resource allocation and minimize bottlenecks impacting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budgets, rigorously controlling expenditures against forecasts and identifying opportunities for cost savings without compromising on quality or performance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risks and implemented mitigation strategies, proactively communicating these challenges to project stakeholders to foster an informed decision-making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project workflows, integrating intelligent solutions that streamline operations and improve overall project efficiency and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project status meetings, providing stakeholders with updates, progress reports, and key performance indicators that demonstrate project advancements and resolutions of any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quality assurance protocols to ensure deliverables meet established standards, employing feedback loops to gather insights for future improvements and release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initiatives for team members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overall productivity and cohesion among project teams while promoting a shared vision of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project environments, adapting strategies to accommodate organizational changes while maintaining alignment with the overarching strategic goals of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environments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actively improving service delivery and system responsiveness across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projects, ensuring transparency and compliance with internal audits as well as facilitating knowledge transfer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resilience, encouraging team members to explore new technologies and methodologies that can enhance project outcomes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organizational communication by introducing collaborative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visibility on project progress and fostered greater team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engineering teams in the development of scalable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facilitate continuous delivery and rapid iteration cycles that align with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and best practices throughout the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to improve software reliability and performance, integrating these with CI/CD pipelines to streamline deployments and minimize human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translate business needs into technical specifications, and deliver high-quality software solutions aligned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enforce coding standards and enhance the quality of code produced by the engineering team, while promoting a culture of knowledge sharing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cloud infrastructures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strategies and resource management to reduce costs and improve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front-end applications and back-end services for enhanced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user interfaces, significantly improving user experience and engagement with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troubleshooting and debugging processes to identify and resolve complex software issues, ensuring systems operated efficiently within expected parameters.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liaison between business units and development teams, effectively communicating project status, potential risks, and technical capabilities to all stakeholders involved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designs and processes in compliance with organizational policies, ensuring comprehensive knowledge transfer and adherence to regulatory standards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management practices,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ORM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processes and ensure data integrity throughout application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