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Engineering professional with over 11 years of experience in developing innovative web and mobile applications, specializing in financial services and cloud-based solutions. Proven expertise in software architecture, Agile methodologies, and team leadership, with strong hands-on capabilities in delivering mission-critical systems. Adept at transforming legacy systems into modern infrastructures while fostering a culture of continuous improvement and collaboration across distributed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Python, Java, TypeScript, Go,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Blazor, React, Node.js, Angular, Express.js, Django, ASP.NET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Terraform, Jenkins, Azure DevOps, GitHub Actions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Azure Cosmos DB, Redis, Apache Kafka, RabbitMQ,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SAFe Agile, Scrum, Kanban, Extreme Programming (XP), Lean Software Development, Test-Driven Development (TDD), Behavior-Driven Development (BDD), Continuous Integration/Continuous Deployment (CI/CD)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Security, OWASP, Data Encryption, IAM, GDPR Compliance, PCI Compliance, Application Security, Secure Coding Practices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software development teams at Blend360, focusing on hands-on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leadership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execution to align with organizational goals and deliver high-quality, mission-critical platforms for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in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SAFe 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within project cycles that resulted in improved communication, adaptability, and team accountability for on-time deliverables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engineering efforts with organizational priorities, resulting in optimized workflows and enhanced software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emphasized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while ensuring scalability, reliability, and performance across transactional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and design reviews, leveraging insights to guarantee high-quality outcomes that adhered to industry standards and secure coding practices for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remote and onshore development teams, ensuring effective communication, delivery consistency, and strategic alignment by removing blockers and mitigating risks throughout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by integrating modern technologies,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flexibility and reduced deployment times while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fostering a culture of continuous improvement and team accountability, instilling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identifying technology trends and emerging methodologies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adjusting strategies accordingly to maintain competitive advantages and deliver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partnering with security teams to enhance application integrity, reliability, and compliance with regulatory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existing software applications with cutting-edge technologies, optimizing performance and enhancing user satisfaction through iterative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focusing on personal and professional growth while enhancing their technical skills in software development practices and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project delivery amidst shifting priorities to ensure predictable outcomes while keeping all stakeholders informed and engaged throughout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CI/CD tools and practices to streamline deployment processes and improve code quality with automated testing and validation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profound team culture centered around ownership, accountability, and continuous improvement, leading to enhanced collaboration and innovative solutions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at AWS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high-performance transaction systems while ensuring best practices were followed in coding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design, development, and deployment of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system performance and security through robust architecture solutions across various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discussions and architectural reviews, ensuring project solutions were in alignment with industry standards and customer expectations while fostering technical excellence within the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modern frameworks and tools, ensuring seamless integration with third-party APIs and enhancing the data management capabilities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deployment pipelines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delivery processes and reducing time-to-market for key project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and design teams to build intuitive user interfaces that improved customer engagement while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UX/UI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risk assessment and mitigation discussions with leadership, establishing protocols that enhanced project visibility and addressed potential technical challenges early in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software scalability, reliability, and performance, applying best practices in cloud architecture as part of the product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align software development efforts with organizational goals, focusing on agile practices to overcome challenges and improve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APIs while ensuring comprehensive security protocols to protect sensitive financial data and enhance user trust in application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on emerging technologies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FinTech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including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agentic-AI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 security, to keep teams updated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cultivated junior engineering talent, focusing on critical thinking and problem-solving skills while providing guidance in industry best practices and technical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