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highly skilled Senior Software Engineer with 11 years of experience in software development, specializing in web and mobile applications. Adept at designing and optimizing scalable backend systems using Go and PHP, with a strong focus on microservices architecture, performance optimization, and mentoring junior engineers. Committed to delivering high-quality code and driving technical best practices in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PHP, Python, JavaScript, TypeScript, Ruby,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Spring Boot, Laravel, Flask, Django, Gin, Beego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Terraform, AWS, GCP, Azure,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REST, GraphQL, Event-driven architecture, Microservices, Service mesh, API design, Load balancing, Caching strategies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Octopus Deploy, Prometheus, Grafana, ELK Stack,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backend features such as payment processing systems and inventory management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reliability in live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for supporting high user traffic, enhancing system performance through careful analysis and optimization of database queries and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to uphold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junior engineers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practices, fostering a culture of knowledge sharing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frontend teams to outline technical specifications, ensuring seamless integration of backend services with frontend applications, thereby driving project efficiency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tuning initiatives, focusing on optimizing system throughput and reducing latency, leveraging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indexing strategies to enhance retrieval speeds and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roadmap for backend technology, assessing emerging trends, and integrating solutions to eliminate technical debt while aligning with overall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around backend architecture improvements, influencing key project decisions and architectural frameworks that streamlined development and enhanced scalability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deployment strategies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repeatable and reliable deployment cycles, which significantly improved the overall deployment process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incident response times through proactive system health checks and real-time alerts, providing actionable insights into backend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technical presentations to equip team members with advanced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cloud infrastructure optimization, nurturing a knowledgeable and adaptive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code quality standards by developing automated testing strategies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stability and reliability of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event-driven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communication between services, enhancing the responsiveness and scalability of the platform as user demand grew ever higher.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into backend processes, demonstrating an ability to adapt and innovate in response to evolving technological landscapes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services and deployment processes, ensuring clarity and continuity for current and future engineering teams, which facilitated smoother onboarding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respectful and collaborative environment by actively seeking feedback from peers, adapting methodologies to meet diverse team needs, and championing a culture of inclusivity.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load balancing across multiple backend services to ensure even distribution of traffic, preventing bottlenecks and improving user experience as traffic volumes fluctuated.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for large-scale distributed systems processing high volumes of transactions while maintaining a focus on performance, security, and scalability of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separation of concerns and improving system modularity, which allowed for easier updates and scaling as user needs changed.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to streamline database operations and optimize querying procedures for various relational and non-relational database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engineering staff on best practices in backend development, emphasizing the importance of performance tuning and utilizing appropriate frameworks for specific use cases based on evolving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reducing the time to market for new features and enhancing developer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implementing scalable solutions that aligned with corporate goals for digital transformation and efficiency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deployments, allowing for rapid provisioning of cloud resources and contributing to overall system agility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brainstorming sessions for developing new features, integrating technical insights and market trends that influenced product direction and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times across applications, dramatically improving user experiences by reducing wait times and overall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security through best practices in authentication and authorization, employing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services that provided layered security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