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engineer with 11 years of experience in software development, focusing on web and mobile applications. Expert in implementing backend solutions using modern frameworks and technologies to enhance user engagement and maintain high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SASS, Webpack,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Terraform,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CI/CD, TDD, BDD, Microservices,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provide feedback on product requirements, ensuring alignment with customer expectations while embracing innovative solutions and enhancing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and functionality with clean and maintainable code,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reliability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pride in software quality by conducting rigorous functional testing and writing automated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improved code maintainability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identified root causes swiftly, and provided resolutions that minimized downtime while enhancing the overall user experience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scalable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that improved query performance significantly while maintaining data integrity across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architecture, allowing flexible and efficient execution of backend processes that support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team environment and promoting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containerization processes, streamlining the deployment of applications to different environments with minimal friction.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participation in tech meetups and online courses, staying updated with emerging technologies that can be leveraged within the company's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 that accelerated product development cycles while improving integration aspects with external financial institutions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technical guides to help onboard new team members efficiently and decrease the learning curve associated with existing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the applications, ensuring compliance with required industry standards, which helped strengthen customer trust 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to continuously improve processes and align developmental efforts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that support the core functionalities of the investment and financial products, ensuring scalability amidst increasing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surrounding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facilitating better service organization and isolation to improve fault tolerance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user interactions and robust performance metrics were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for hosting applications and services, employing various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efficient, scalable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stand-ups and sprint reviews while contributing to a culture of continuous improvement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troubleshoot live application issues and optimize performance based on real-time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 models and ensured efficient database interactions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to enhance application response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improve the design and functionality of applications,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single-page applications that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CI/CD pipelines to the development workflow,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processes across different environments, significantly reducing time for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automated testing processes, improving release confidence and assisting in quicker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projects where cloud-based solutions were developed, primarily focusing on integrating financial APIs to enable secure payment transactions and data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transitioned legacy codebases to modern technologies, implementing best practices in software development to enhance code quality and maintainability, ultimately benefitting the long-term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uplift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focusing on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that ensured robust application capabilities,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Supertest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expected performance and behavior.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