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highly skilled software developer with over 11 years of experience in designing, developing, and deploying innovative solutions in the financial services sector. Expertise in Python, Object-Oriented Programming, and financial markets. Adept at collaborating effectively within cross-functional teams to deliver high-quality applications and services, ensuring adherence to industry best practices. Committed to maintaining clean, scalable code and utilizing modern technologies to drive improvements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SQL, C#, Golang,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FastAPI, React, Angular,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Visual Studio Code, Eclipse, PyCharm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Database, SQLite, Microsoft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CloudFormation, Kubernetes, Terraform, Docker Swarm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financial engineering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while delivering robust and scalable software solutions to clients in capital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implement new features and resolve technical debt in existing codebases, significantly enhancing application performance and user satisfaction through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modular, maintainable code, driving improvements and reducing defects across multiple software projects in a fast-paced environment focused on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actively mentoring junior developers in best practices for writing clean, testable code,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unit tests and integration tests into the development workflow,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more robust applications and increasing overall code quality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efficiency, enabling scalable architecture solutions that matched business objectives in capital markets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upgrades to modern software stacks, successfully transitioning legacy systems to trending technologies, which improved operational capabilities while reducing long-term maintenance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 and translate them into technical specifications that contributed directly to the enhancement of application features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teams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delivery timelines through iterative development practices while ensuring alignment with business priorities in the fast-evolving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and implementation of new libraries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contemporaryize application interfaces and improve user experiences and interactions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coding best practices and emerging technologies, empowering team members through shared knowledge and hands-on learning experiences,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of processes and architecture decisions to ensure effective knowledge transfer within teams and maintain high standards around code compliance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troubleshooting issues proactively using application performance monitoring tools, enhancing resilience and reliability of financial systems dependent on our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to enable seamless integration with third-party 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improved service interoperability and broadening the scope of financial products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and technologies, integrating best practices into the development lifecycle and advocating for innovation and excellence.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and applications for product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libraries, enhancing operational efficiency and contributing to improved communication across departments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manual intervention, contributing to faster release cycles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implementation of scalable web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optimizing performance while ensuring high availability for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software engineers and product managers to gather requirements and streamline project delivery processes, fostering a team-centric approach that emphasized collective success over individual achievement.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containerized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deployment efficiency and scalability across various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application issues, employing strong problem-solving skills and tools to enhance stability and reliability while responding to production incidents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related to system architecture and processes, ensuring clarity and continuity within project teams and enhancing preparedness for onboarding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quality of features developed, creating a seamless link between development and QA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best practices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development tools, enhancing team capabilities and promoting a wide-ranging understanding of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databases extensively, designing optimized queries to support high-performance applications and collaborating with database administrators on schema design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planning sessions and retrospectives, ensuring project deliverables were aligned with business objectives and stakeholder expectations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providing constructive feedback and best practices that improved code quality and team dynamics, and encouraged shared learning experiences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