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designing, developing, and implementing web and mobile applications. Proven expertise in .NET (C#), Angular, and Azure technologies. Strong understanding of CI/CD practices and maintaining operational excellence through automated testing and performance tuning. Committed to delivering high-quality software solutions that empower users and enhance overall system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Angular, RxJS, Jasmine, Karma, NUnit, xUnit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App Services, Azure DevOps, Key Vault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SQL Queries, Stored Procedures, Performance Tuning, Indexing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GitHub Copilot, CI/CD Pipelines, Automated Testing, ELK Stack, SonarQube,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(C#)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clean architecture and maintainability directly contributing to product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UX designers, to deliver user-centric solutions by converting business requirements into technical specifications and ensuring all stakeholders are engaged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accessible front-end applications, crafting reusable components and implementing state management solutions while ensuring high performance and usability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enhanced the efficiency of the development lifecycle, significantly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to ensure secure access control mechanisms are in place, effectively protecting sensitive healthcare data as per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mandates.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shared knowledge on best practices to mentor junior developers on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observability tools to enhance application visibility, enabling proactive performance tuning, structured logging, and improved incident response strategies to address production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 by participating in daily stand-ups, sprint planning, and retrospectives, contributing to an iterative development process that embraces feedback and promotes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SQL performance by revising query structures, implementing indexing strategies, and analyzing execution plans, which contributed to more efficient data retrieval for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backend services to support user load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internal policies and procedures while handling sensitive healthcare information, ensuring all data handling practices met regulatory compliance and established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guiding the use of modern developer practices and ensuring secure coding patterns were followed during application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multi-tier architectures to separate concerns, improving testability and facilitating maintainability across large and complex codebases in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continuous integration practices, identifying issues early in the development lifecycle and facilitating timely resolutions to enhance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promoting shared learning experiences and collaborative problem-solving approaches that leverage team strengths and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applications, ensuring seamless integration and performance optimization of web-based solutions for diverse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designs and 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application data management, focusing on efficient query processing, schema design, and optimizing stored procedures to bolster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suites were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testing environment that ensures code quality, coverage, and reliability ahead of continuous integration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compliance to web accessibility standards, making applications usable for individuals with disabilities, thus enhancing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cloud-based applications, including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microservices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management of confidential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feature development cycles utilizing Agile methodologies, engaging with stakeholders through demos and feedback loops to validate and iterate on new functionalities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and documented complex system architectures and workflows, ensuring alignment between technical teams and non-technical stakeholders for clear understanding and project progression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DevOps principles by supporting deployment and automation processes for application updates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and operational reliability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incidents, collaborating with cross-functional teams to craft durable fixes and preventive measures that enhanced overall operational readiness of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performance benchmarks and successfully optimized application runtime conditions, significantly reducing latency and improving overall user experience through efficient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protocols while developing applications, particularly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mechanisms, leading to secure handling of sensitive data and exceeding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best practices in coding and testing, fostering skill development against industry standards and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