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skilled software developer with over 11 years of experience in web and mobile application development. Proficient in leading teams and architecting features, particularly in PHP, Laravel, and WordPress environments. Demonstrated ability to deliver high-quality solutions in agile settings, with a strong focus on communication and mentorship.</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Python, SQL, HTML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Laravel, Symfony, WordPress, React,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MySQL, Redis, Elasticsearch, MongoDB,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CircleCI,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JUnit, PHPUnit, Selenium, Mocha, Behat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developers in the design and implementation of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Laravel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and maintaining project timelines through regular code review and mentorship.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server-side applications while collaborating with frontend developers,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WordPress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user-friendly interfaces enhancing the overall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automated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reliability of the codebase through comprehensive test coverage and continuous integration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schemas and optimized queries to reduce load times and increase efficiency for high-trafficked client applications, leading to improved performance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ceremonies and scrum meetings to effectively delegate tasks and align team objectives with project goals, fostering a culture of collaboration and accountability.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Onboarded and mentored junior developers, providing tailored guidance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coding standards, best practices, and project-specific requirements, demonstrating strong leadership and communication skills.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to ensure consistency in development and production environments, streamlining deployment processes and reducing setup times for new development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sessions,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to optimize performance and enhance scalability in production-level applications, addressing user experience issues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RESTful APIs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Laravel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with third-party services while ensuring optimal security and performance standards were upheld throughout the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owners and stakeholders to gather requirements and refine user stories, translating business needs into technical specifications that drove development efforts successfully.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internal libraries and tools that improved developer productivity, reducing redundancy in tasks through automated solutions, and contributed to the enhancement of team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aimed at improving code maintainability and technical documentation by implementing coding standards and conducting regular training workshops for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and industry trends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guiding strategic direction for tool adoption and maximizing productivity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implemented security best practices across web applications, ensuring compliance with industry standards and safeguarding sensitive user information against vulnerabilities.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troubleshoot and resolve backend bugs, while managing support requests, showcasing adaptability and commitment to client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solutions, ensuring optimal architecture for backend processes, while consistently applying best practices in server management for enhanced application performance and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with various APIs and data sources to deliver dynamic and engaging user experiences across multiple platforms and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migration of legacy systems to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Laravel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code efficiency, maintainability, and alignment with current best practices in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entire software development life cycle (SDLC), from requirements gathering and analysis to deployment and support, ensuring high-quality deliverables through meticulous attention to detail and rigorous testing.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specifically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project codebases, enabling easier collaboration with team members and ensuring a history of code changes for accountability and traceability.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build and deployment processes to streamline updates and enhance development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performed load testing on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JMeter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analyzing performance metrics to identify bottlenecks and implement optimizations for better resource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 meetings to align project objectives and timelines, maintaining open channels of communication to promptly address and resolve any potential issues during the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implemented analytics tracking solutions to gather user behavior data, leveraging insights to inform future enhancements and improve retention rates across various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troubleshooting assistance to clients, demonstrating problem-solving abilities and a commitment to delivering exceptional customer service in high-pressure situations.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knowledge-sharing sessions and peer code reviews, facilitating a culture of learning and continuous improvement within the development team through positive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project outcomes by effectively liaising with stakeholders to clarify requirements and refine timelines, ensuring alignment with client expectations and reducing scope changes.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