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11 years in software development, specializing in web and mobile applications. Proven expertise in Java, Vue.js, and AWS, focused on delivering high-quality user interfaces for complex fraud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HTML5, CSS3,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Spring Boot, React, Micro Frontends, Node.js, jQuery, Bootstrap,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Amazon ECS, AWS Fargate, AWS S3, AWS CloudFormation, AWS CloudWatch, AWS IAM, AWS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Maven, Gradle, Kubernetes,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agent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in resolving fraud-driven customer service inquiries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intelligent workflow systems that interact with backend services, ensuring seamless data flow between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technical leads to refine workflow decisions and development priorities in a fast-paced, agile environment while ensuring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troubleshot critical issues in application performance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agent-facing interfaces, promoting higher operational efficiency and improved user satisfaction in credit card fraud prevention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tuning of applications to maintain top-tier software quality while adapting to changing technology trends and ensuring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UI framework by integrating modern JavaScript patterns and tools, driving innovation and efficiency in development processes within complex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and testing of new features on the agent side of fraud technology platforms, actively communicating with cross-functional teams to foster a cohesive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principles to develop modular applications that support efficient retrieval and processing of large datasets relevant to fraud mitigation logic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optimizations for UI interactions through extensive A/B testing, leading to an overall enhancement in user engagement metrics across various fraud prevention applications and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utilized automation scripts for deploying updates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ensuring smooth transitions and minimal downtime during critical deployment phases for high-risk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 patterns and architectural choices, facilitating knowledge sharing and onboarding of new team members in agile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enabling rapid scaling and reduced infrastructure costs while enhancing the responsiveness of UI components to user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UI-driven backend support systems, including rules engines and workflow logic to provide dynamic responses to agent interactions and situations in real-time processing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promoting transparency and agility in project management while enhancing team adaptability to changing project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collaborative problem-solving within the team, leveraging shared knowledge and collective experience to overcome technical challenges while maintaining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insights into financial transactions while ensuring adherence to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optimized complex transaction processing systems by implementing efficient algorithms and data 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performance and scalability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backend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data processing, ensuring timely and efficient management of transaction data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applications by transitioning them to cloud-based architectures, allowing improved efficiency in code deployment and server management while staying current with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secure, high-performing solutions across various platforms while promoting user-centric design principles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team processes, refining practices around continuous integration and deployment to enhance overall team productivity and reduce time-to-market for new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ease of deployment and consistency across various development and production environments for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through thorough unit testing and integration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robust functionality and a seamless user experience during high-stakes fraud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 technologies while guiding them through complex software development cycles, promoting a collaborative and growth-oriented atmosphere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identify bottlenecks in application performance, making data-driven recommendations to improve processes and development outputs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sessions, providing insights on user interface improvements to enhance customer satisfaction in existing fraud mitigation strategies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project scoping and architectural planning for new applications, ensuring both functional requirements and performance benchmarks align with organizational goals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