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Expert in Kafka, Camunda, .NET, and AI technologies, with a proven track record in delivering high-quality software solutions and leading teams to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8, .NET 4.8, React,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Camunda, RabbitMQ,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Natural Language Processing, Predictive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software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processing and workflow automation strategies for enhancing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multi-disciplinary team through complex software issues, ensuring high standards of quality in deliverables while fostering an environment of collaboration and openness to explore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performance analyses and leveraged advanced troubleshooting techniques to proactively identify potential issues, leading to substantial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reinforced the use of agile methodologies throughout the development lifecycle, enhancing team productivity and project visibility across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requirements gathering and stakeholder engagement, translating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needs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technical requirements that aligned with strategic initiatives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solutions, ensuring knowledge transfer and facilitating the onboarding of new team members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performance reviews and mentoring of junior engineers, fostering their growth in software development and promoting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end-to-end testing strategies for critical applications, ensuring robust functionality and improved performance metrics post-deployment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technological advancements by evaluating emerging technologies and proposing recommendations for potential adoption, leading to enhanced product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knowledge-sharing sessions and workshops, facilitating continuous professional development for team members and enhancing the overall technical acumen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cross-functional teams to ensure timely delivery of solutions while maintaining adherence to project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vendor assessments, offering technical advice and contributing to the selection of third-party solutions to complement internal capabilities and optimize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holding regular sprint meetings to review progress and adjust project timelines to meet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reviews to promote quality coding standards and encouraged team adherence to established best practices for software development legacy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incident management processes during critical outages, collaborating with various teams to perform root cause analyses that informed long-term system reliability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scalability and integration with existing systems while adhering to industry best practices in cloud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real-time data processing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and efficiency of data access for critical business applications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frameworks to foster team collaboration and enhance productivity, regularly updating stakeholders on progress and adjusting plans based on feedback and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complex business requirements into user-friendly interfaces and robust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create technical specifications that informed development strategies for innovative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strategies, leading to a measurable improvement in application responsiveness and overall user experience across multiple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 and fostering a collaborative environment focused on personal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systems, enhancing data analysis capabilities and improving decision-making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implementing continuous integration and deployment pipelines to facilitate rapid delivery of software updates and enhancements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to evaluate software solutions, ensuring compatibility with project needs and enhancing integration efforts within existing application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standards of quality, providing constructive feedback and ensuring adherence to established coding conventions and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review sessions, contributing insights on technical feasibility and assisting in the prioritization of backlog items for maximum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