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eleven years of experience in developing innovative web and mobile applications using Elixir, React, TypeScript, and AWS. Proven ability to deliver scalable SaaS solutions while collaborating effectively in agile team environments. Passionate about leveraging modern technology trends to create impactful software that enhances user experience and drives business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Elixir, TypeScript, JavaScript, Python, HTML5, CSS3, SQL,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Redux, Next.js, Phoenix, Tailwind CSS, Bootstrap, Jest,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CI/CD, Terraform, Elastic Beanstalk, S3,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Databases:</w:t>
      </w:r>
      <w:r w:rsidRPr="00106EA3">
        <w:rPr>
          <w:rFonts w:ascii="Roboto Light" w:eastAsia="Roboto Light" w:hAnsi="Roboto Light" w:cs="Roboto Light"/>
          <w:sz w:val="20"/>
          <w:szCs w:val="20"/>
        </w:rPr>
        <w:t xml:space="preserve"> PostgreSQL, MongoDB, MySQL, Redis, Git, JIRA, Slack,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RSpec, Mocha, Cypress, Prometheus, Grafana, Sentry, New Relic,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Elixir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ensuring robust performance under high traffic.</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an intuitive and responsive user experience for veterinary clinic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and leverage emerging industry trends and technologies to enhance application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 endpoints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Phoenix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Elixir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with front-end components for improved user interaction.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deployment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optimize application performance and reduce latency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mentoring sessions to enhance team capability in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modern web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reinforcing agile practices within the development team to enhance project delivery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clients to gather requirements, ensuring that deliverables met user needs while employing iterative feedback loops.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through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security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regular system audits, resulting in improved information integrity for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development and testing, implementing an efficient workflow that streamlined deployment priorities and minimized environment discrepancies.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such as payment gateways and email APIs, expanding system functionalities and improving client service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knowledge bases and documentation, fostering a culture of learning and continuous improvement alongside rapid technological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communication and project tracking, ensuring alignment with project goals and team responsibilities.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troubleshooting assistance to team members, enhancing collaboration and maintaining project momentum within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training sessions to demonstrate product capabilities, ensuring smooth transitions and user adoption across veterinary clinic operations.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performance optimization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application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database migrations and optimizations,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handling and application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quality and reduce regression errors, ensuring stable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design comprehensive testing strategies,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and integration testing to validate application features and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technology adoption, driving forward-thinking solutions within projects using cutting-edge tools and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services and microservices architecture into existing applications, facilitating better modularity and easier maintainability of codebases.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monitoring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application performance and quick identification of production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coding standards and project management, fostering an environment of learning and proficiency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planning discussions, providing insights based on relevant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team workshops on agile methodologies and development tools, enhancing team dynamics and collaborative problem-solving.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Conduced root cause analysis for application issues, employing diagnostic tools to derive actionable insights and implement fixes.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